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1257"/>
        <w:tblW w:w="11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58"/>
        <w:gridCol w:w="3892"/>
      </w:tblGrid>
      <w:tr w:rsidR="00694824" w14:paraId="5398F597" w14:textId="77777777" w:rsidTr="002E4548">
        <w:trPr>
          <w:cantSplit/>
          <w:trHeight w:val="420"/>
        </w:trPr>
        <w:tc>
          <w:tcPr>
            <w:tcW w:w="11050" w:type="dxa"/>
            <w:gridSpan w:val="2"/>
            <w:vAlign w:val="center"/>
          </w:tcPr>
          <w:p w14:paraId="58DDE4A2" w14:textId="77777777" w:rsidR="00694824" w:rsidRDefault="00694824" w:rsidP="002E4548">
            <w:pPr>
              <w:pStyle w:val="Tytu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FORMULARZ OFERTOWY</w:t>
            </w:r>
          </w:p>
        </w:tc>
      </w:tr>
      <w:tr w:rsidR="00694824" w14:paraId="18CB0D7E" w14:textId="77777777" w:rsidTr="002E4548">
        <w:trPr>
          <w:trHeight w:val="842"/>
        </w:trPr>
        <w:tc>
          <w:tcPr>
            <w:tcW w:w="7158" w:type="dxa"/>
            <w:vAlign w:val="center"/>
          </w:tcPr>
          <w:p w14:paraId="2E127A6C" w14:textId="77777777" w:rsidR="00694824" w:rsidRDefault="00694824" w:rsidP="002E4548">
            <w:pPr>
              <w:pStyle w:val="Podtytu"/>
              <w:rPr>
                <w:b w:val="0"/>
              </w:rPr>
            </w:pPr>
            <w:r>
              <w:rPr>
                <w:b w:val="0"/>
              </w:rPr>
              <w:t>Przedmiot zamówienia</w:t>
            </w:r>
          </w:p>
        </w:tc>
        <w:tc>
          <w:tcPr>
            <w:tcW w:w="3892" w:type="dxa"/>
            <w:vAlign w:val="center"/>
          </w:tcPr>
          <w:p w14:paraId="15EF4F8A" w14:textId="4D89AABD" w:rsidR="00694824" w:rsidRPr="00CB52AE" w:rsidRDefault="00694824" w:rsidP="002E454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Zakup i sukcesywna dostawa </w:t>
            </w:r>
            <w:r>
              <w:rPr>
                <w:b/>
                <w:sz w:val="28"/>
                <w:szCs w:val="28"/>
              </w:rPr>
              <w:br/>
              <w:t xml:space="preserve">oleju napędowego dla „MPK Lublin” </w:t>
            </w:r>
            <w:r w:rsidRPr="008C3D6C">
              <w:rPr>
                <w:b/>
                <w:sz w:val="28"/>
                <w:szCs w:val="28"/>
              </w:rPr>
              <w:t xml:space="preserve">Sp. </w:t>
            </w:r>
            <w:r>
              <w:rPr>
                <w:b/>
                <w:sz w:val="28"/>
                <w:szCs w:val="28"/>
              </w:rPr>
              <w:t>z o.o.</w:t>
            </w:r>
            <w:r w:rsidR="007A5215">
              <w:rPr>
                <w:b/>
                <w:sz w:val="28"/>
                <w:szCs w:val="28"/>
              </w:rPr>
              <w:t xml:space="preserve"> w okresie </w:t>
            </w:r>
            <w:r w:rsidR="007A5215" w:rsidRPr="008A3293">
              <w:rPr>
                <w:b/>
                <w:sz w:val="28"/>
                <w:szCs w:val="28"/>
              </w:rPr>
              <w:t xml:space="preserve">27 miesięcy </w:t>
            </w:r>
            <w:r w:rsidRPr="008C3D6C">
              <w:rPr>
                <w:b/>
                <w:sz w:val="28"/>
                <w:szCs w:val="28"/>
              </w:rPr>
              <w:t>od podpisania umowy</w:t>
            </w:r>
          </w:p>
        </w:tc>
      </w:tr>
      <w:tr w:rsidR="00694824" w14:paraId="1F3AFA01" w14:textId="77777777" w:rsidTr="002E4548">
        <w:trPr>
          <w:trHeight w:val="1438"/>
        </w:trPr>
        <w:tc>
          <w:tcPr>
            <w:tcW w:w="7158" w:type="dxa"/>
            <w:vAlign w:val="center"/>
          </w:tcPr>
          <w:p w14:paraId="40D162A1" w14:textId="77777777" w:rsidR="00694824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Zamawiający</w:t>
            </w:r>
          </w:p>
        </w:tc>
        <w:tc>
          <w:tcPr>
            <w:tcW w:w="3892" w:type="dxa"/>
            <w:vAlign w:val="center"/>
          </w:tcPr>
          <w:p w14:paraId="3BC19BBF" w14:textId="77777777" w:rsidR="00694824" w:rsidRDefault="00694824" w:rsidP="002E4548">
            <w:pPr>
              <w:jc w:val="center"/>
            </w:pPr>
            <w:r>
              <w:t xml:space="preserve">Miejskie Przedsiębiorstwo Komunikacyjne – Lublin – Spółka </w:t>
            </w:r>
            <w:r>
              <w:br/>
              <w:t>z ograniczoną odpowiedzialnością</w:t>
            </w:r>
          </w:p>
          <w:p w14:paraId="0D80BF63" w14:textId="77777777" w:rsidR="00694824" w:rsidRDefault="00694824" w:rsidP="002E4548">
            <w:pPr>
              <w:jc w:val="center"/>
              <w:rPr>
                <w:b/>
              </w:rPr>
            </w:pPr>
            <w:r>
              <w:t xml:space="preserve">ul. Antoniny </w:t>
            </w:r>
            <w:proofErr w:type="spellStart"/>
            <w:r>
              <w:t>Grygowej</w:t>
            </w:r>
            <w:proofErr w:type="spellEnd"/>
            <w:r>
              <w:t xml:space="preserve"> 56, </w:t>
            </w:r>
            <w:r>
              <w:br/>
              <w:t>20-260 Lublin</w:t>
            </w:r>
          </w:p>
        </w:tc>
      </w:tr>
      <w:tr w:rsidR="00694824" w14:paraId="7D23D681" w14:textId="77777777" w:rsidTr="002E4548">
        <w:trPr>
          <w:trHeight w:val="369"/>
        </w:trPr>
        <w:tc>
          <w:tcPr>
            <w:tcW w:w="7158" w:type="dxa"/>
            <w:vAlign w:val="center"/>
          </w:tcPr>
          <w:p w14:paraId="3495C551" w14:textId="77777777" w:rsidR="00694824" w:rsidRDefault="00694824" w:rsidP="002E4548">
            <w:pPr>
              <w:pStyle w:val="Nagwek1"/>
              <w:rPr>
                <w:b w:val="0"/>
              </w:rPr>
            </w:pPr>
            <w:r>
              <w:rPr>
                <w:b w:val="0"/>
              </w:rPr>
              <w:t>Nazwa wykonawcy oraz adres, Regon i NIP</w:t>
            </w:r>
          </w:p>
        </w:tc>
        <w:tc>
          <w:tcPr>
            <w:tcW w:w="3892" w:type="dxa"/>
            <w:vAlign w:val="center"/>
          </w:tcPr>
          <w:p w14:paraId="70BF7CCE" w14:textId="77777777" w:rsidR="00694824" w:rsidRDefault="00694824" w:rsidP="002E4548">
            <w:pPr>
              <w:jc w:val="center"/>
            </w:pPr>
          </w:p>
        </w:tc>
      </w:tr>
      <w:tr w:rsidR="00694824" w14:paraId="6F5A14FF" w14:textId="77777777" w:rsidTr="002E4548">
        <w:trPr>
          <w:trHeight w:val="417"/>
        </w:trPr>
        <w:tc>
          <w:tcPr>
            <w:tcW w:w="7158" w:type="dxa"/>
            <w:vAlign w:val="center"/>
          </w:tcPr>
          <w:p w14:paraId="62E913D0" w14:textId="77777777" w:rsidR="00694824" w:rsidRPr="006E4048" w:rsidRDefault="00694824" w:rsidP="002E4548">
            <w:pPr>
              <w:jc w:val="center"/>
              <w:rPr>
                <w:bCs/>
              </w:rPr>
            </w:pPr>
            <w:r w:rsidRPr="006E4048">
              <w:rPr>
                <w:bCs/>
              </w:rPr>
              <w:t>Adres poczty elektronicznej e-mail</w:t>
            </w:r>
          </w:p>
        </w:tc>
        <w:tc>
          <w:tcPr>
            <w:tcW w:w="3892" w:type="dxa"/>
            <w:vAlign w:val="center"/>
          </w:tcPr>
          <w:p w14:paraId="22AA03A2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3A536C1F" w14:textId="77777777" w:rsidTr="002E4548">
        <w:trPr>
          <w:trHeight w:val="409"/>
        </w:trPr>
        <w:tc>
          <w:tcPr>
            <w:tcW w:w="7158" w:type="dxa"/>
            <w:vAlign w:val="center"/>
          </w:tcPr>
          <w:p w14:paraId="6DE46ED9" w14:textId="77777777" w:rsidR="00694824" w:rsidRDefault="00694824" w:rsidP="002E4548">
            <w:pPr>
              <w:jc w:val="center"/>
            </w:pPr>
            <w:r>
              <w:t xml:space="preserve">Adres skrzynki </w:t>
            </w:r>
            <w:proofErr w:type="spellStart"/>
            <w:r>
              <w:t>ePUAP</w:t>
            </w:r>
            <w:proofErr w:type="spellEnd"/>
          </w:p>
        </w:tc>
        <w:tc>
          <w:tcPr>
            <w:tcW w:w="3892" w:type="dxa"/>
            <w:vAlign w:val="center"/>
          </w:tcPr>
          <w:p w14:paraId="6F7D708B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3183527B" w14:textId="77777777" w:rsidTr="002E4548">
        <w:trPr>
          <w:trHeight w:val="982"/>
        </w:trPr>
        <w:tc>
          <w:tcPr>
            <w:tcW w:w="7158" w:type="dxa"/>
            <w:vAlign w:val="center"/>
          </w:tcPr>
          <w:p w14:paraId="2D67C332" w14:textId="77777777" w:rsidR="00694824" w:rsidRPr="00F7365F" w:rsidRDefault="00694824" w:rsidP="002E4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7365F">
              <w:rPr>
                <w:sz w:val="22"/>
                <w:szCs w:val="22"/>
              </w:rPr>
              <w:t>pus</w:t>
            </w:r>
            <w:r>
              <w:rPr>
                <w:sz w:val="22"/>
                <w:szCs w:val="22"/>
              </w:rPr>
              <w:t>t kwotowy dla oleju napędowego standardowego</w:t>
            </w:r>
            <w:r w:rsidRPr="00F7365F">
              <w:rPr>
                <w:sz w:val="22"/>
                <w:szCs w:val="22"/>
              </w:rPr>
              <w:t xml:space="preserve"> od dziennej ceny hurtowej netto sprzedaży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F7365F">
                <w:rPr>
                  <w:sz w:val="22"/>
                  <w:szCs w:val="22"/>
                </w:rPr>
                <w:t>1 m</w:t>
              </w:r>
              <w:r w:rsidRPr="00F7365F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standardowego</w:t>
            </w:r>
            <w:r w:rsidRPr="00F73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 xml:space="preserve">w temperaturze referencyjnej 15 </w:t>
            </w:r>
            <w:proofErr w:type="spellStart"/>
            <w:r w:rsidRPr="00F7365F">
              <w:rPr>
                <w:sz w:val="22"/>
                <w:szCs w:val="22"/>
                <w:vertAlign w:val="superscript"/>
              </w:rPr>
              <w:t>o</w:t>
            </w:r>
            <w:r w:rsidRPr="00F7365F">
              <w:rPr>
                <w:sz w:val="22"/>
                <w:szCs w:val="22"/>
              </w:rPr>
              <w:t>C</w:t>
            </w:r>
            <w:proofErr w:type="spellEnd"/>
            <w:r w:rsidRPr="00F7365F">
              <w:rPr>
                <w:sz w:val="22"/>
                <w:szCs w:val="22"/>
              </w:rPr>
              <w:t xml:space="preserve"> publikowanej na stronie internetowej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>PKN ORLEN [PLN]</w:t>
            </w:r>
          </w:p>
        </w:tc>
        <w:tc>
          <w:tcPr>
            <w:tcW w:w="3892" w:type="dxa"/>
            <w:vAlign w:val="center"/>
          </w:tcPr>
          <w:p w14:paraId="00B81827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6654BA1E" w14:textId="77777777" w:rsidTr="002E4548">
        <w:trPr>
          <w:trHeight w:val="524"/>
        </w:trPr>
        <w:tc>
          <w:tcPr>
            <w:tcW w:w="7158" w:type="dxa"/>
            <w:vAlign w:val="center"/>
          </w:tcPr>
          <w:p w14:paraId="16000903" w14:textId="77777777" w:rsidR="00694824" w:rsidRPr="00F7365F" w:rsidRDefault="00694824" w:rsidP="002E454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Pr="00F7365F">
              <w:rPr>
                <w:sz w:val="22"/>
                <w:szCs w:val="22"/>
              </w:rPr>
              <w:t>pust kwotowy dla oleju napędowego o polepszonych właś</w:t>
            </w:r>
            <w:r>
              <w:rPr>
                <w:sz w:val="22"/>
                <w:szCs w:val="22"/>
              </w:rPr>
              <w:t>ciwościach niskotemperaturowych</w:t>
            </w:r>
            <w:r w:rsidRPr="00F7365F">
              <w:rPr>
                <w:sz w:val="22"/>
                <w:szCs w:val="22"/>
              </w:rPr>
              <w:t xml:space="preserve"> od dziennej ceny hurtowej netto sprzedaży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F7365F">
                <w:rPr>
                  <w:sz w:val="22"/>
                  <w:szCs w:val="22"/>
                </w:rPr>
                <w:t>1 m</w:t>
              </w:r>
              <w:r w:rsidRPr="00F7365F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Pr="00F7365F">
              <w:rPr>
                <w:sz w:val="22"/>
                <w:szCs w:val="22"/>
              </w:rPr>
              <w:t xml:space="preserve"> oleju napędowego o polepszonych właściwościach niskotemperaturo</w:t>
            </w:r>
            <w:r>
              <w:rPr>
                <w:sz w:val="22"/>
                <w:szCs w:val="22"/>
              </w:rPr>
              <w:t>wych</w:t>
            </w:r>
            <w:r w:rsidRPr="00F7365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 xml:space="preserve">w temperaturze referencyjnej 15 </w:t>
            </w:r>
            <w:proofErr w:type="spellStart"/>
            <w:r w:rsidRPr="00F7365F">
              <w:rPr>
                <w:sz w:val="22"/>
                <w:szCs w:val="22"/>
                <w:vertAlign w:val="superscript"/>
              </w:rPr>
              <w:t>o</w:t>
            </w:r>
            <w:r w:rsidRPr="00F7365F">
              <w:rPr>
                <w:sz w:val="22"/>
                <w:szCs w:val="22"/>
              </w:rPr>
              <w:t>C</w:t>
            </w:r>
            <w:proofErr w:type="spellEnd"/>
            <w:r w:rsidRPr="00F7365F">
              <w:rPr>
                <w:sz w:val="22"/>
                <w:szCs w:val="22"/>
              </w:rPr>
              <w:t xml:space="preserve"> publikowanej na stronie internetowej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>PKN ORLEN [PLN]</w:t>
            </w:r>
          </w:p>
        </w:tc>
        <w:tc>
          <w:tcPr>
            <w:tcW w:w="3892" w:type="dxa"/>
            <w:vAlign w:val="center"/>
          </w:tcPr>
          <w:p w14:paraId="1A666C48" w14:textId="77777777" w:rsidR="00694824" w:rsidRPr="00A12905" w:rsidRDefault="00694824" w:rsidP="002E4548">
            <w:pPr>
              <w:jc w:val="center"/>
              <w:rPr>
                <w:rFonts w:ascii="Liberation Sans" w:eastAsia="Calibri" w:hAnsi="Liberation Sans" w:cs="Liberation Sans"/>
                <w:color w:val="000000"/>
                <w:sz w:val="18"/>
                <w:szCs w:val="18"/>
              </w:rPr>
            </w:pPr>
          </w:p>
        </w:tc>
      </w:tr>
      <w:tr w:rsidR="00694824" w14:paraId="74D2E504" w14:textId="77777777" w:rsidTr="002E4548">
        <w:trPr>
          <w:trHeight w:val="524"/>
        </w:trPr>
        <w:tc>
          <w:tcPr>
            <w:tcW w:w="7158" w:type="dxa"/>
            <w:vAlign w:val="center"/>
          </w:tcPr>
          <w:p w14:paraId="5B74FCAE" w14:textId="7B30C2BA" w:rsidR="00694824" w:rsidRPr="00EC1395" w:rsidRDefault="00694824" w:rsidP="002E4548">
            <w:pPr>
              <w:jc w:val="center"/>
              <w:rPr>
                <w:sz w:val="22"/>
                <w:szCs w:val="22"/>
              </w:rPr>
            </w:pPr>
            <w:r w:rsidRPr="00EC1395">
              <w:rPr>
                <w:sz w:val="22"/>
                <w:szCs w:val="22"/>
              </w:rPr>
              <w:t xml:space="preserve">Cena hurtowa netto sprzedaży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EC1395">
                <w:rPr>
                  <w:sz w:val="22"/>
                  <w:szCs w:val="22"/>
                </w:rPr>
                <w:t>1 m</w:t>
              </w:r>
              <w:r w:rsidRPr="00EC1395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standardowego</w:t>
            </w:r>
            <w:r w:rsidRPr="00EC139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</w:r>
            <w:r w:rsidRPr="00EC1395">
              <w:rPr>
                <w:sz w:val="22"/>
                <w:szCs w:val="22"/>
              </w:rPr>
              <w:t xml:space="preserve">w temperaturze referencyjnej 15 </w:t>
            </w:r>
            <w:proofErr w:type="spellStart"/>
            <w:r w:rsidRPr="00EC1395">
              <w:rPr>
                <w:sz w:val="22"/>
                <w:szCs w:val="22"/>
                <w:vertAlign w:val="superscript"/>
              </w:rPr>
              <w:t>o</w:t>
            </w:r>
            <w:r w:rsidRPr="00EC1395">
              <w:rPr>
                <w:sz w:val="22"/>
                <w:szCs w:val="22"/>
              </w:rPr>
              <w:t>C</w:t>
            </w:r>
            <w:proofErr w:type="spellEnd"/>
            <w:r w:rsidRPr="00EC1395">
              <w:rPr>
                <w:sz w:val="22"/>
                <w:szCs w:val="22"/>
              </w:rPr>
              <w:t xml:space="preserve"> opublikowana na stronie i</w:t>
            </w:r>
            <w:r>
              <w:rPr>
                <w:sz w:val="22"/>
                <w:szCs w:val="22"/>
              </w:rPr>
              <w:t xml:space="preserve">nternetowej </w:t>
            </w:r>
            <w:r w:rsidR="007A5215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 xml:space="preserve">PKN ORLEN w </w:t>
            </w:r>
            <w:r w:rsidRPr="00EB36E4">
              <w:rPr>
                <w:sz w:val="22"/>
                <w:szCs w:val="22"/>
              </w:rPr>
              <w:t>dniu 0</w:t>
            </w:r>
            <w:r w:rsidR="00111909">
              <w:rPr>
                <w:sz w:val="22"/>
                <w:szCs w:val="22"/>
              </w:rPr>
              <w:t>1</w:t>
            </w:r>
            <w:r w:rsidRPr="00EB36E4">
              <w:rPr>
                <w:sz w:val="22"/>
                <w:szCs w:val="22"/>
              </w:rPr>
              <w:t>.12.20</w:t>
            </w:r>
            <w:r w:rsidR="007A5215">
              <w:rPr>
                <w:sz w:val="22"/>
                <w:szCs w:val="22"/>
              </w:rPr>
              <w:t>21</w:t>
            </w:r>
            <w:r w:rsidRPr="00EB36E4">
              <w:rPr>
                <w:sz w:val="22"/>
                <w:szCs w:val="22"/>
              </w:rPr>
              <w:t xml:space="preserve"> r.</w:t>
            </w:r>
            <w:r w:rsidRPr="00EC1395">
              <w:rPr>
                <w:sz w:val="22"/>
                <w:szCs w:val="22"/>
              </w:rPr>
              <w:t xml:space="preserve"> [PLN]</w:t>
            </w:r>
          </w:p>
        </w:tc>
        <w:tc>
          <w:tcPr>
            <w:tcW w:w="3892" w:type="dxa"/>
            <w:vAlign w:val="center"/>
          </w:tcPr>
          <w:p w14:paraId="320E9766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2D73D57F" w14:textId="77777777" w:rsidTr="002E4548">
        <w:trPr>
          <w:trHeight w:val="524"/>
        </w:trPr>
        <w:tc>
          <w:tcPr>
            <w:tcW w:w="7158" w:type="dxa"/>
            <w:vAlign w:val="center"/>
          </w:tcPr>
          <w:p w14:paraId="59A8B6CC" w14:textId="013DEBA5" w:rsidR="00694824" w:rsidRPr="00F7365F" w:rsidRDefault="00694824" w:rsidP="002E4548">
            <w:pPr>
              <w:jc w:val="center"/>
              <w:rPr>
                <w:sz w:val="22"/>
                <w:szCs w:val="22"/>
              </w:rPr>
            </w:pPr>
            <w:r w:rsidRPr="00F7365F">
              <w:rPr>
                <w:sz w:val="22"/>
                <w:szCs w:val="22"/>
              </w:rPr>
              <w:t xml:space="preserve">Cena hurtowa netto sprzedaży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F7365F">
                <w:rPr>
                  <w:sz w:val="22"/>
                  <w:szCs w:val="22"/>
                </w:rPr>
                <w:t>1 m</w:t>
              </w:r>
              <w:r w:rsidRPr="00F7365F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</w:t>
            </w:r>
            <w:r>
              <w:rPr>
                <w:sz w:val="22"/>
                <w:szCs w:val="22"/>
              </w:rPr>
              <w:br/>
            </w:r>
            <w:r w:rsidRPr="00F7365F">
              <w:rPr>
                <w:sz w:val="22"/>
                <w:szCs w:val="22"/>
              </w:rPr>
              <w:t>o polepszonych właś</w:t>
            </w:r>
            <w:r>
              <w:rPr>
                <w:sz w:val="22"/>
                <w:szCs w:val="22"/>
              </w:rPr>
              <w:t>ciwościach niskotemperaturowych</w:t>
            </w:r>
            <w:r w:rsidRPr="00F7365F">
              <w:rPr>
                <w:sz w:val="22"/>
                <w:szCs w:val="22"/>
              </w:rPr>
              <w:t xml:space="preserve"> </w:t>
            </w:r>
            <w:r w:rsidRPr="00F7365F">
              <w:rPr>
                <w:sz w:val="22"/>
                <w:szCs w:val="22"/>
              </w:rPr>
              <w:br/>
              <w:t xml:space="preserve">w temperaturze referencyjnej 15 </w:t>
            </w:r>
            <w:proofErr w:type="spellStart"/>
            <w:r w:rsidRPr="00F7365F">
              <w:rPr>
                <w:sz w:val="22"/>
                <w:szCs w:val="22"/>
                <w:vertAlign w:val="superscript"/>
              </w:rPr>
              <w:t>o</w:t>
            </w:r>
            <w:r w:rsidRPr="00F7365F">
              <w:rPr>
                <w:sz w:val="22"/>
                <w:szCs w:val="22"/>
              </w:rPr>
              <w:t>C</w:t>
            </w:r>
            <w:proofErr w:type="spellEnd"/>
            <w:r w:rsidRPr="00F7365F">
              <w:rPr>
                <w:sz w:val="22"/>
                <w:szCs w:val="22"/>
              </w:rPr>
              <w:t xml:space="preserve">  opublikowana na stronie i</w:t>
            </w:r>
            <w:r>
              <w:rPr>
                <w:sz w:val="22"/>
                <w:szCs w:val="22"/>
              </w:rPr>
              <w:t xml:space="preserve">nternetowej PKN ORLEN w dniu </w:t>
            </w:r>
            <w:r w:rsidR="007A5215" w:rsidRPr="00EB36E4">
              <w:rPr>
                <w:sz w:val="22"/>
                <w:szCs w:val="22"/>
              </w:rPr>
              <w:t>0</w:t>
            </w:r>
            <w:r w:rsidR="00111909">
              <w:rPr>
                <w:sz w:val="22"/>
                <w:szCs w:val="22"/>
              </w:rPr>
              <w:t>1</w:t>
            </w:r>
            <w:r w:rsidR="007A5215" w:rsidRPr="00EB36E4">
              <w:rPr>
                <w:sz w:val="22"/>
                <w:szCs w:val="22"/>
              </w:rPr>
              <w:t>.12.20</w:t>
            </w:r>
            <w:r w:rsidR="007A5215">
              <w:rPr>
                <w:sz w:val="22"/>
                <w:szCs w:val="22"/>
              </w:rPr>
              <w:t>21</w:t>
            </w:r>
            <w:r w:rsidR="007A5215" w:rsidRPr="00EB36E4">
              <w:rPr>
                <w:sz w:val="22"/>
                <w:szCs w:val="22"/>
              </w:rPr>
              <w:t xml:space="preserve"> </w:t>
            </w:r>
            <w:r w:rsidRPr="00EB36E4">
              <w:rPr>
                <w:sz w:val="22"/>
                <w:szCs w:val="22"/>
              </w:rPr>
              <w:t>r.</w:t>
            </w:r>
            <w:r w:rsidRPr="00F7365F">
              <w:rPr>
                <w:sz w:val="22"/>
                <w:szCs w:val="22"/>
              </w:rPr>
              <w:t xml:space="preserve"> [PLN]</w:t>
            </w:r>
          </w:p>
        </w:tc>
        <w:tc>
          <w:tcPr>
            <w:tcW w:w="3892" w:type="dxa"/>
            <w:vAlign w:val="center"/>
          </w:tcPr>
          <w:p w14:paraId="3879A320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55095F11" w14:textId="77777777" w:rsidTr="002E4548">
        <w:trPr>
          <w:trHeight w:val="524"/>
        </w:trPr>
        <w:tc>
          <w:tcPr>
            <w:tcW w:w="7158" w:type="dxa"/>
            <w:vAlign w:val="center"/>
          </w:tcPr>
          <w:p w14:paraId="4FD23EEE" w14:textId="7171541D" w:rsidR="00694824" w:rsidRPr="002D4413" w:rsidRDefault="00694824" w:rsidP="002E4548">
            <w:pPr>
              <w:jc w:val="center"/>
              <w:rPr>
                <w:sz w:val="22"/>
                <w:szCs w:val="22"/>
              </w:rPr>
            </w:pPr>
            <w:r w:rsidRPr="002D4413">
              <w:rPr>
                <w:sz w:val="22"/>
                <w:szCs w:val="22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D4413">
                <w:rPr>
                  <w:sz w:val="22"/>
                  <w:szCs w:val="22"/>
                </w:rPr>
                <w:t>1 m</w:t>
              </w:r>
              <w:r w:rsidRPr="002D4413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standardowego</w:t>
            </w:r>
            <w:r w:rsidRPr="002D4413">
              <w:rPr>
                <w:sz w:val="22"/>
                <w:szCs w:val="22"/>
              </w:rPr>
              <w:t xml:space="preserve"> uwzględniająca oferowany upust kw</w:t>
            </w:r>
            <w:r>
              <w:rPr>
                <w:sz w:val="22"/>
                <w:szCs w:val="22"/>
              </w:rPr>
              <w:t xml:space="preserve">otowy, obowiązująca na dzień </w:t>
            </w:r>
            <w:r w:rsidR="007A5215" w:rsidRPr="00EB36E4">
              <w:rPr>
                <w:sz w:val="22"/>
                <w:szCs w:val="22"/>
              </w:rPr>
              <w:t>0</w:t>
            </w:r>
            <w:r w:rsidR="00111909">
              <w:rPr>
                <w:sz w:val="22"/>
                <w:szCs w:val="22"/>
              </w:rPr>
              <w:t>1</w:t>
            </w:r>
            <w:r w:rsidR="007A5215" w:rsidRPr="00EB36E4">
              <w:rPr>
                <w:sz w:val="22"/>
                <w:szCs w:val="22"/>
              </w:rPr>
              <w:t>.12.20</w:t>
            </w:r>
            <w:r w:rsidR="007A5215">
              <w:rPr>
                <w:sz w:val="22"/>
                <w:szCs w:val="22"/>
              </w:rPr>
              <w:t>21</w:t>
            </w:r>
            <w:r w:rsidR="007A5215" w:rsidRPr="00EB36E4">
              <w:rPr>
                <w:sz w:val="22"/>
                <w:szCs w:val="22"/>
              </w:rPr>
              <w:t xml:space="preserve"> </w:t>
            </w:r>
            <w:r w:rsidRPr="00EB36E4">
              <w:rPr>
                <w:sz w:val="22"/>
                <w:szCs w:val="22"/>
              </w:rPr>
              <w:t>r.</w:t>
            </w:r>
            <w:r w:rsidRPr="002D4413">
              <w:rPr>
                <w:sz w:val="22"/>
                <w:szCs w:val="22"/>
              </w:rPr>
              <w:t xml:space="preserve"> [PLN]</w:t>
            </w:r>
          </w:p>
        </w:tc>
        <w:tc>
          <w:tcPr>
            <w:tcW w:w="3892" w:type="dxa"/>
            <w:vAlign w:val="center"/>
          </w:tcPr>
          <w:p w14:paraId="4FC5097A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668D7180" w14:textId="77777777" w:rsidTr="002E4548">
        <w:trPr>
          <w:trHeight w:val="524"/>
        </w:trPr>
        <w:tc>
          <w:tcPr>
            <w:tcW w:w="7158" w:type="dxa"/>
            <w:vAlign w:val="center"/>
          </w:tcPr>
          <w:p w14:paraId="6390EF88" w14:textId="07CCBB68" w:rsidR="00694824" w:rsidRPr="002D4413" w:rsidRDefault="00694824" w:rsidP="002E4548">
            <w:pPr>
              <w:jc w:val="center"/>
              <w:rPr>
                <w:sz w:val="22"/>
                <w:szCs w:val="22"/>
              </w:rPr>
            </w:pPr>
            <w:r w:rsidRPr="002D4413">
              <w:rPr>
                <w:sz w:val="22"/>
                <w:szCs w:val="22"/>
              </w:rPr>
              <w:t xml:space="preserve">Cena netto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D4413">
                <w:rPr>
                  <w:sz w:val="22"/>
                  <w:szCs w:val="22"/>
                </w:rPr>
                <w:t>1 m</w:t>
              </w:r>
              <w:r w:rsidRPr="002D4413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</w:t>
            </w:r>
            <w:r w:rsidRPr="002D4413">
              <w:rPr>
                <w:sz w:val="22"/>
                <w:szCs w:val="22"/>
              </w:rPr>
              <w:t>o polepszonych właś</w:t>
            </w:r>
            <w:r>
              <w:rPr>
                <w:sz w:val="22"/>
                <w:szCs w:val="22"/>
              </w:rPr>
              <w:t>ciwościach niskotemperaturowych</w:t>
            </w:r>
            <w:r w:rsidRPr="002D4413">
              <w:rPr>
                <w:sz w:val="22"/>
                <w:szCs w:val="22"/>
              </w:rPr>
              <w:t xml:space="preserve"> uwzględniająca oferowany upust kw</w:t>
            </w:r>
            <w:r>
              <w:rPr>
                <w:sz w:val="22"/>
                <w:szCs w:val="22"/>
              </w:rPr>
              <w:t xml:space="preserve">otowy, obowiązująca na dzień </w:t>
            </w:r>
            <w:r w:rsidR="007A5215" w:rsidRPr="00EB36E4">
              <w:rPr>
                <w:sz w:val="22"/>
                <w:szCs w:val="22"/>
              </w:rPr>
              <w:t>0</w:t>
            </w:r>
            <w:r w:rsidR="00111909">
              <w:rPr>
                <w:sz w:val="22"/>
                <w:szCs w:val="22"/>
              </w:rPr>
              <w:t>1</w:t>
            </w:r>
            <w:r w:rsidR="007A5215" w:rsidRPr="00EB36E4">
              <w:rPr>
                <w:sz w:val="22"/>
                <w:szCs w:val="22"/>
              </w:rPr>
              <w:t>.12.20</w:t>
            </w:r>
            <w:r w:rsidR="007A5215">
              <w:rPr>
                <w:sz w:val="22"/>
                <w:szCs w:val="22"/>
              </w:rPr>
              <w:t>21</w:t>
            </w:r>
            <w:r w:rsidR="007A5215" w:rsidRPr="00EB36E4">
              <w:rPr>
                <w:sz w:val="22"/>
                <w:szCs w:val="22"/>
              </w:rPr>
              <w:t xml:space="preserve"> </w:t>
            </w:r>
            <w:r w:rsidRPr="00EB36E4">
              <w:rPr>
                <w:sz w:val="22"/>
                <w:szCs w:val="22"/>
              </w:rPr>
              <w:t>r.</w:t>
            </w:r>
            <w:r w:rsidRPr="002D4413">
              <w:rPr>
                <w:sz w:val="22"/>
                <w:szCs w:val="22"/>
              </w:rPr>
              <w:t xml:space="preserve"> [PLN]</w:t>
            </w:r>
          </w:p>
        </w:tc>
        <w:tc>
          <w:tcPr>
            <w:tcW w:w="3892" w:type="dxa"/>
            <w:vAlign w:val="center"/>
          </w:tcPr>
          <w:p w14:paraId="4A4224E0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751B5A91" w14:textId="77777777" w:rsidTr="002E4548">
        <w:trPr>
          <w:trHeight w:val="1072"/>
        </w:trPr>
        <w:tc>
          <w:tcPr>
            <w:tcW w:w="7158" w:type="dxa"/>
            <w:vAlign w:val="center"/>
          </w:tcPr>
          <w:p w14:paraId="5B482A51" w14:textId="435BC05B" w:rsidR="00694824" w:rsidRPr="002D4413" w:rsidRDefault="00694824" w:rsidP="002E4548">
            <w:pPr>
              <w:jc w:val="center"/>
              <w:rPr>
                <w:sz w:val="22"/>
                <w:szCs w:val="22"/>
              </w:rPr>
            </w:pPr>
            <w:r w:rsidRPr="002D4413">
              <w:rPr>
                <w:sz w:val="22"/>
                <w:szCs w:val="22"/>
              </w:rPr>
              <w:t xml:space="preserve">Cena ofertowa za całość przedmiotu zamówienia netto, </w:t>
            </w:r>
            <w:r w:rsidRPr="002D4413">
              <w:rPr>
                <w:sz w:val="22"/>
                <w:szCs w:val="22"/>
              </w:rPr>
              <w:br/>
              <w:t xml:space="preserve">tj. za łączną ilość oleju napędowego dostarczanego w okresie obowiązywania umowy, wyliczona jako </w:t>
            </w:r>
            <w:r>
              <w:rPr>
                <w:sz w:val="22"/>
                <w:szCs w:val="22"/>
              </w:rPr>
              <w:t xml:space="preserve">suma </w:t>
            </w:r>
            <w:r w:rsidRPr="002D4413">
              <w:rPr>
                <w:sz w:val="22"/>
                <w:szCs w:val="22"/>
              </w:rPr>
              <w:t>iloczyn</w:t>
            </w:r>
            <w:r>
              <w:rPr>
                <w:sz w:val="22"/>
                <w:szCs w:val="22"/>
              </w:rPr>
              <w:t>u ilości 12</w:t>
            </w:r>
            <w:r w:rsidR="00FC373A">
              <w:rPr>
                <w:sz w:val="22"/>
                <w:szCs w:val="22"/>
              </w:rPr>
              <w:t>2</w:t>
            </w:r>
            <w:r w:rsidRPr="002D4413">
              <w:rPr>
                <w:sz w:val="22"/>
                <w:szCs w:val="22"/>
              </w:rPr>
              <w:t>00 m</w:t>
            </w:r>
            <w:r w:rsidRPr="002D4413">
              <w:rPr>
                <w:sz w:val="22"/>
                <w:szCs w:val="22"/>
                <w:vertAlign w:val="superscript"/>
              </w:rPr>
              <w:t>3</w:t>
            </w:r>
            <w:r w:rsidRPr="002D4413">
              <w:rPr>
                <w:sz w:val="22"/>
                <w:szCs w:val="22"/>
              </w:rPr>
              <w:t xml:space="preserve"> i ceny netto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D4413">
                <w:rPr>
                  <w:sz w:val="22"/>
                  <w:szCs w:val="22"/>
                </w:rPr>
                <w:t>1 m</w:t>
              </w:r>
              <w:r w:rsidRPr="002D4413">
                <w:rPr>
                  <w:sz w:val="22"/>
                  <w:szCs w:val="22"/>
                  <w:vertAlign w:val="superscript"/>
                </w:rPr>
                <w:t>3</w:t>
              </w:r>
            </w:smartTag>
            <w:r w:rsidRPr="002D4413">
              <w:rPr>
                <w:sz w:val="22"/>
                <w:szCs w:val="22"/>
              </w:rPr>
              <w:t xml:space="preserve"> oleju na</w:t>
            </w:r>
            <w:r>
              <w:rPr>
                <w:sz w:val="22"/>
                <w:szCs w:val="22"/>
              </w:rPr>
              <w:t>pędowego standardowego</w:t>
            </w:r>
            <w:r w:rsidRPr="002D4413">
              <w:rPr>
                <w:sz w:val="22"/>
                <w:szCs w:val="22"/>
              </w:rPr>
              <w:t xml:space="preserve"> uwzględniającej </w:t>
            </w:r>
            <w:r>
              <w:rPr>
                <w:sz w:val="22"/>
                <w:szCs w:val="22"/>
              </w:rPr>
              <w:t xml:space="preserve">upust oraz </w:t>
            </w:r>
            <w:r w:rsidRPr="002D4413">
              <w:rPr>
                <w:sz w:val="22"/>
                <w:szCs w:val="22"/>
              </w:rPr>
              <w:t>iloczyn</w:t>
            </w:r>
            <w:r>
              <w:rPr>
                <w:sz w:val="22"/>
                <w:szCs w:val="22"/>
              </w:rPr>
              <w:t>u</w:t>
            </w:r>
            <w:r w:rsidRPr="002D4413">
              <w:rPr>
                <w:sz w:val="22"/>
                <w:szCs w:val="22"/>
              </w:rPr>
              <w:t xml:space="preserve"> ilości </w:t>
            </w:r>
            <w:r>
              <w:rPr>
                <w:sz w:val="22"/>
                <w:szCs w:val="22"/>
              </w:rPr>
              <w:t>1</w:t>
            </w:r>
            <w:r w:rsidR="00FC373A">
              <w:rPr>
                <w:sz w:val="22"/>
                <w:szCs w:val="22"/>
              </w:rPr>
              <w:t>80</w:t>
            </w:r>
            <w:r w:rsidRPr="002D4413">
              <w:rPr>
                <w:sz w:val="22"/>
                <w:szCs w:val="22"/>
              </w:rPr>
              <w:t>0 m</w:t>
            </w:r>
            <w:r w:rsidRPr="002D4413">
              <w:rPr>
                <w:sz w:val="22"/>
                <w:szCs w:val="22"/>
                <w:vertAlign w:val="superscript"/>
              </w:rPr>
              <w:t>3</w:t>
            </w:r>
            <w:r w:rsidRPr="002D4413">
              <w:rPr>
                <w:sz w:val="22"/>
                <w:szCs w:val="22"/>
              </w:rPr>
              <w:t xml:space="preserve"> i ceny netto za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2D4413">
                <w:rPr>
                  <w:sz w:val="22"/>
                  <w:szCs w:val="22"/>
                </w:rPr>
                <w:t>1 m</w:t>
              </w:r>
              <w:r w:rsidRPr="002D4413">
                <w:rPr>
                  <w:sz w:val="22"/>
                  <w:szCs w:val="22"/>
                  <w:vertAlign w:val="superscript"/>
                </w:rPr>
                <w:t>3</w:t>
              </w:r>
            </w:smartTag>
            <w:r>
              <w:rPr>
                <w:sz w:val="22"/>
                <w:szCs w:val="22"/>
              </w:rPr>
              <w:t xml:space="preserve"> oleju napędowego </w:t>
            </w:r>
            <w:r w:rsidRPr="002D4413">
              <w:rPr>
                <w:sz w:val="22"/>
                <w:szCs w:val="22"/>
              </w:rPr>
              <w:t>o polepszonych właś</w:t>
            </w:r>
            <w:r>
              <w:rPr>
                <w:sz w:val="22"/>
                <w:szCs w:val="22"/>
              </w:rPr>
              <w:t>ciwościach niskotemperaturowych</w:t>
            </w:r>
            <w:r w:rsidRPr="002D4413">
              <w:rPr>
                <w:sz w:val="22"/>
                <w:szCs w:val="22"/>
              </w:rPr>
              <w:t xml:space="preserve"> uwzględniającej upust </w:t>
            </w:r>
            <w:r>
              <w:rPr>
                <w:sz w:val="22"/>
                <w:szCs w:val="22"/>
              </w:rPr>
              <w:br/>
            </w:r>
            <w:r w:rsidRPr="002D4413">
              <w:rPr>
                <w:sz w:val="22"/>
                <w:szCs w:val="22"/>
              </w:rPr>
              <w:t>(cyfrowo i słownie) [PLN]</w:t>
            </w:r>
          </w:p>
        </w:tc>
        <w:tc>
          <w:tcPr>
            <w:tcW w:w="3892" w:type="dxa"/>
            <w:vAlign w:val="center"/>
          </w:tcPr>
          <w:p w14:paraId="7A8C5810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0508121E" w14:textId="77777777" w:rsidTr="002E4548">
        <w:trPr>
          <w:trHeight w:val="333"/>
        </w:trPr>
        <w:tc>
          <w:tcPr>
            <w:tcW w:w="7158" w:type="dxa"/>
            <w:vAlign w:val="center"/>
          </w:tcPr>
          <w:p w14:paraId="356E5726" w14:textId="77777777" w:rsidR="00694824" w:rsidRDefault="00694824" w:rsidP="002E4548">
            <w:pPr>
              <w:jc w:val="center"/>
            </w:pPr>
            <w:r>
              <w:t>Stawka podatku VAT (%)</w:t>
            </w:r>
          </w:p>
        </w:tc>
        <w:tc>
          <w:tcPr>
            <w:tcW w:w="3892" w:type="dxa"/>
            <w:vAlign w:val="center"/>
          </w:tcPr>
          <w:p w14:paraId="65122AFD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114309CF" w14:textId="77777777" w:rsidTr="002E4548">
        <w:trPr>
          <w:trHeight w:val="409"/>
        </w:trPr>
        <w:tc>
          <w:tcPr>
            <w:tcW w:w="7158" w:type="dxa"/>
            <w:vAlign w:val="center"/>
          </w:tcPr>
          <w:p w14:paraId="21ABB316" w14:textId="77777777" w:rsidR="00694824" w:rsidRDefault="00694824" w:rsidP="002E4548">
            <w:pPr>
              <w:jc w:val="center"/>
            </w:pPr>
            <w:r>
              <w:t>Kwota podatku VAT (cyfrowo i słownie) [PLN]</w:t>
            </w:r>
          </w:p>
        </w:tc>
        <w:tc>
          <w:tcPr>
            <w:tcW w:w="3892" w:type="dxa"/>
            <w:vAlign w:val="center"/>
          </w:tcPr>
          <w:p w14:paraId="53021095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  <w:tr w:rsidR="00694824" w14:paraId="7F67717A" w14:textId="77777777" w:rsidTr="002E4548">
        <w:trPr>
          <w:trHeight w:val="568"/>
        </w:trPr>
        <w:tc>
          <w:tcPr>
            <w:tcW w:w="7158" w:type="dxa"/>
            <w:vAlign w:val="center"/>
          </w:tcPr>
          <w:p w14:paraId="53DC1055" w14:textId="77777777" w:rsidR="00694824" w:rsidRDefault="00694824" w:rsidP="002E4548">
            <w:pPr>
              <w:jc w:val="center"/>
            </w:pPr>
            <w:r>
              <w:t xml:space="preserve">Cena ofertowa za całość przedmiotu zamówienia brutto </w:t>
            </w:r>
            <w:r>
              <w:br/>
              <w:t>(cyfrowo i słownie) [PLN]</w:t>
            </w:r>
          </w:p>
        </w:tc>
        <w:tc>
          <w:tcPr>
            <w:tcW w:w="3892" w:type="dxa"/>
            <w:vAlign w:val="center"/>
          </w:tcPr>
          <w:p w14:paraId="3C6B6751" w14:textId="77777777" w:rsidR="00694824" w:rsidRDefault="00694824" w:rsidP="002E4548">
            <w:pPr>
              <w:jc w:val="center"/>
              <w:rPr>
                <w:b/>
              </w:rPr>
            </w:pPr>
          </w:p>
        </w:tc>
      </w:tr>
    </w:tbl>
    <w:p w14:paraId="3E795A78" w14:textId="77777777" w:rsidR="00D7056F" w:rsidRDefault="00D7056F"/>
    <w:p w14:paraId="50907EE4" w14:textId="77777777" w:rsidR="00694824" w:rsidRDefault="00694824">
      <w:pPr>
        <w:rPr>
          <w:b/>
          <w:sz w:val="18"/>
          <w:szCs w:val="18"/>
        </w:rPr>
      </w:pPr>
      <w:r>
        <w:rPr>
          <w:b/>
          <w:sz w:val="18"/>
          <w:szCs w:val="18"/>
        </w:rPr>
        <w:t>Uwaga: Wszystkie ceny, upusty oraz kwotę podatku VAT wykonawca wpisuje z dokładnością do dwóch miejsc po przecinku</w:t>
      </w:r>
    </w:p>
    <w:p w14:paraId="5260CDBD" w14:textId="77777777" w:rsidR="00694824" w:rsidRDefault="00694824">
      <w:pPr>
        <w:rPr>
          <w:b/>
          <w:sz w:val="18"/>
          <w:szCs w:val="18"/>
        </w:rPr>
      </w:pPr>
    </w:p>
    <w:p w14:paraId="66C1AE7D" w14:textId="77777777" w:rsidR="0069482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F4FE1A7" w14:textId="77777777" w:rsidR="00694824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90A141" w14:textId="77777777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2A6BED">
        <w:rPr>
          <w:rFonts w:ascii="Times New Roman" w:hAnsi="Times New Roman"/>
          <w:b/>
          <w:sz w:val="24"/>
          <w:szCs w:val="24"/>
          <w:u w:val="single"/>
        </w:rPr>
        <w:lastRenderedPageBreak/>
        <w:t>OŚWIADCZENIA</w:t>
      </w:r>
    </w:p>
    <w:p w14:paraId="15870F6F" w14:textId="77777777" w:rsidR="00694824" w:rsidRDefault="00694824" w:rsidP="00694824">
      <w:pPr>
        <w:rPr>
          <w:bCs/>
        </w:rPr>
      </w:pPr>
    </w:p>
    <w:p w14:paraId="7967E079" w14:textId="35FA29CC" w:rsidR="0069482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47D19">
        <w:rPr>
          <w:rFonts w:ascii="Times New Roman" w:hAnsi="Times New Roman"/>
          <w:b/>
        </w:rPr>
        <w:t>Oświadczamy</w:t>
      </w:r>
      <w:r w:rsidRPr="00047D19">
        <w:rPr>
          <w:rFonts w:ascii="Times New Roman" w:hAnsi="Times New Roman"/>
        </w:rPr>
        <w:t xml:space="preserve">, że w przedmiotowej dostawie </w:t>
      </w:r>
      <w:r w:rsidRPr="005359DE">
        <w:rPr>
          <w:rFonts w:ascii="Times New Roman" w:hAnsi="Times New Roman"/>
        </w:rPr>
        <w:t xml:space="preserve">udział </w:t>
      </w:r>
      <w:r w:rsidR="00FC684F">
        <w:rPr>
          <w:rFonts w:ascii="Times New Roman" w:hAnsi="Times New Roman"/>
        </w:rPr>
        <w:t xml:space="preserve">produktów, w tym </w:t>
      </w:r>
      <w:r w:rsidRPr="005359DE">
        <w:rPr>
          <w:rFonts w:ascii="Times New Roman" w:hAnsi="Times New Roman"/>
        </w:rPr>
        <w:t>oprogramowania wykorzystywanego w wyposażeniu sieci telekomunikacyjnych pochodz</w:t>
      </w:r>
      <w:r w:rsidRPr="005359DE">
        <w:rPr>
          <w:rFonts w:ascii="Times New Roman" w:hAnsi="Times New Roman" w:hint="eastAsia"/>
        </w:rPr>
        <w:t>ą</w:t>
      </w:r>
      <w:r w:rsidRPr="005359DE">
        <w:rPr>
          <w:rFonts w:ascii="Times New Roman" w:hAnsi="Times New Roman"/>
        </w:rPr>
        <w:t>cych z pa</w:t>
      </w:r>
      <w:r w:rsidRPr="005359DE">
        <w:rPr>
          <w:rFonts w:ascii="Times New Roman" w:hAnsi="Times New Roman" w:hint="eastAsia"/>
        </w:rPr>
        <w:t>ń</w:t>
      </w:r>
      <w:r w:rsidRPr="005359DE">
        <w:rPr>
          <w:rFonts w:ascii="Times New Roman" w:hAnsi="Times New Roman"/>
        </w:rPr>
        <w:t>stw członkowskich Unii Europejskiej</w:t>
      </w:r>
      <w:r w:rsidRPr="00047D19">
        <w:rPr>
          <w:rFonts w:ascii="Times New Roman" w:hAnsi="Times New Roman"/>
        </w:rPr>
        <w:t>, pa</w:t>
      </w:r>
      <w:r w:rsidRPr="00047D19">
        <w:rPr>
          <w:rFonts w:ascii="Times New Roman" w:hAnsi="Times New Roman" w:hint="eastAsia"/>
        </w:rPr>
        <w:t>ń</w:t>
      </w:r>
      <w:r w:rsidRPr="00047D19">
        <w:rPr>
          <w:rFonts w:ascii="Times New Roman" w:hAnsi="Times New Roman"/>
        </w:rPr>
        <w:t>stw, z którymi Unia Europejska zawarła umowy o równym traktowaniu przedsi</w:t>
      </w:r>
      <w:r w:rsidRPr="00047D19">
        <w:rPr>
          <w:rFonts w:ascii="Times New Roman" w:hAnsi="Times New Roman" w:hint="eastAsia"/>
        </w:rPr>
        <w:t>ę</w:t>
      </w:r>
      <w:r w:rsidRPr="00047D19">
        <w:rPr>
          <w:rFonts w:ascii="Times New Roman" w:hAnsi="Times New Roman"/>
        </w:rPr>
        <w:t>biorców, lub państw, wobec których na mocy decyzji Rady stosuje się przepisy dyrektywy 2014/25/UE,</w:t>
      </w:r>
    </w:p>
    <w:p w14:paraId="211B8948" w14:textId="77777777" w:rsidR="00694824" w:rsidRPr="00047D19" w:rsidRDefault="00694824" w:rsidP="00694824">
      <w:pPr>
        <w:pStyle w:val="Akapitzlist1"/>
        <w:spacing w:before="120" w:after="0" w:line="240" w:lineRule="auto"/>
        <w:ind w:left="426"/>
        <w:jc w:val="both"/>
        <w:rPr>
          <w:rFonts w:ascii="Times New Roman" w:hAnsi="Times New Roman"/>
        </w:rPr>
      </w:pPr>
    </w:p>
    <w:p w14:paraId="386E446E" w14:textId="77777777" w:rsidR="00694824" w:rsidRPr="002A6BED" w:rsidRDefault="00694824" w:rsidP="00694824">
      <w:pPr>
        <w:pStyle w:val="Akapitzlist1"/>
        <w:spacing w:after="0" w:line="240" w:lineRule="auto"/>
        <w:ind w:left="0" w:firstLine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przekracza / nie przekracza 50%</w:t>
      </w:r>
      <w:r w:rsidRPr="002A6BED">
        <w:rPr>
          <w:rFonts w:ascii="Times New Roman" w:hAnsi="Times New Roman"/>
        </w:rPr>
        <w:t xml:space="preserve"> </w:t>
      </w:r>
      <w:r w:rsidRPr="002A6BED">
        <w:rPr>
          <w:rFonts w:ascii="Times New Roman" w:hAnsi="Times New Roman"/>
          <w:i/>
        </w:rPr>
        <w:t>(niepotrzebne skreślić)</w:t>
      </w:r>
    </w:p>
    <w:p w14:paraId="79440F6B" w14:textId="77777777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  <w:b/>
          <w:u w:val="single"/>
        </w:rPr>
      </w:pPr>
    </w:p>
    <w:p w14:paraId="43106572" w14:textId="2BE75CBB" w:rsidR="00694824" w:rsidRPr="00047D19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047D19">
        <w:rPr>
          <w:rFonts w:ascii="Times New Roman" w:hAnsi="Times New Roman"/>
          <w:b/>
        </w:rPr>
        <w:t>Wskazujemy</w:t>
      </w:r>
      <w:r>
        <w:rPr>
          <w:rFonts w:ascii="Times New Roman" w:hAnsi="Times New Roman"/>
        </w:rPr>
        <w:t>, że przy realizacji zamówienia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b/>
        </w:rPr>
        <w:t>powierzymy / nie powierzymy</w:t>
      </w:r>
      <w:r w:rsidRPr="00047D19">
        <w:rPr>
          <w:rFonts w:ascii="Times New Roman" w:hAnsi="Times New Roman"/>
        </w:rPr>
        <w:t xml:space="preserve"> </w:t>
      </w:r>
      <w:r w:rsidRPr="00936D4A">
        <w:rPr>
          <w:rFonts w:ascii="Times New Roman" w:hAnsi="Times New Roman"/>
          <w:i/>
        </w:rPr>
        <w:t>(niepotrzebne skreślić)</w:t>
      </w:r>
      <w:r w:rsidRPr="00047D19">
        <w:rPr>
          <w:rFonts w:ascii="Times New Roman" w:hAnsi="Times New Roman"/>
        </w:rPr>
        <w:t xml:space="preserve"> </w:t>
      </w:r>
      <w:r w:rsidR="0065193E">
        <w:rPr>
          <w:rFonts w:ascii="Times New Roman" w:hAnsi="Times New Roman"/>
        </w:rPr>
        <w:t xml:space="preserve">niżej wskazanym </w:t>
      </w:r>
      <w:r w:rsidRPr="00047D19">
        <w:rPr>
          <w:rFonts w:ascii="Times New Roman" w:hAnsi="Times New Roman"/>
        </w:rPr>
        <w:t xml:space="preserve">podwykonawcom </w:t>
      </w:r>
      <w:r w:rsidR="0065193E">
        <w:rPr>
          <w:rFonts w:ascii="Times New Roman" w:hAnsi="Times New Roman"/>
        </w:rPr>
        <w:t xml:space="preserve">następujące </w:t>
      </w:r>
      <w:r w:rsidRPr="00047D19">
        <w:rPr>
          <w:rFonts w:ascii="Times New Roman" w:hAnsi="Times New Roman"/>
        </w:rPr>
        <w:t>częś</w:t>
      </w:r>
      <w:r w:rsidR="0065193E">
        <w:rPr>
          <w:rFonts w:ascii="Times New Roman" w:hAnsi="Times New Roman"/>
        </w:rPr>
        <w:t>ci</w:t>
      </w:r>
      <w:r w:rsidRPr="00047D19">
        <w:rPr>
          <w:rFonts w:ascii="Times New Roman" w:hAnsi="Times New Roman"/>
        </w:rPr>
        <w:t xml:space="preserve"> zamówienia:</w:t>
      </w:r>
    </w:p>
    <w:p w14:paraId="67109DB4" w14:textId="77777777" w:rsidR="00694824" w:rsidRPr="002A6BED" w:rsidRDefault="00694824" w:rsidP="00694824">
      <w:pPr>
        <w:pStyle w:val="Akapitzlist1"/>
        <w:spacing w:after="0" w:line="240" w:lineRule="auto"/>
        <w:ind w:left="0"/>
        <w:jc w:val="both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087"/>
        <w:gridCol w:w="2993"/>
      </w:tblGrid>
      <w:tr w:rsidR="00694824" w:rsidRPr="002A6BED" w14:paraId="54A4B038" w14:textId="77777777" w:rsidTr="002E4548">
        <w:trPr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37EF3B0" w14:textId="77777777"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L.p.</w:t>
            </w:r>
          </w:p>
        </w:tc>
        <w:tc>
          <w:tcPr>
            <w:tcW w:w="5182" w:type="dxa"/>
            <w:shd w:val="clear" w:color="auto" w:fill="auto"/>
            <w:vAlign w:val="center"/>
          </w:tcPr>
          <w:p w14:paraId="38574CA1" w14:textId="39FDF9B4" w:rsidR="00694824" w:rsidRPr="00694824" w:rsidRDefault="00F253B2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Część zamówienia</w:t>
            </w:r>
            <w:r w:rsidR="00694824" w:rsidRPr="00694824">
              <w:rPr>
                <w:b/>
                <w:bCs/>
                <w:sz w:val="22"/>
                <w:szCs w:val="22"/>
                <w:lang w:eastAsia="en-US"/>
              </w:rPr>
              <w:t xml:space="preserve"> powierzon</w:t>
            </w:r>
            <w:r>
              <w:rPr>
                <w:b/>
                <w:bCs/>
                <w:sz w:val="22"/>
                <w:szCs w:val="22"/>
                <w:lang w:eastAsia="en-US"/>
              </w:rPr>
              <w:t>a</w:t>
            </w:r>
            <w:r w:rsidR="00694824" w:rsidRPr="00694824">
              <w:rPr>
                <w:b/>
                <w:bCs/>
                <w:sz w:val="22"/>
                <w:szCs w:val="22"/>
                <w:lang w:eastAsia="en-US"/>
              </w:rPr>
              <w:t xml:space="preserve"> podwykonawcom</w:t>
            </w:r>
          </w:p>
        </w:tc>
        <w:tc>
          <w:tcPr>
            <w:tcW w:w="3032" w:type="dxa"/>
            <w:shd w:val="clear" w:color="auto" w:fill="auto"/>
            <w:vAlign w:val="center"/>
          </w:tcPr>
          <w:p w14:paraId="08237DFB" w14:textId="77777777" w:rsidR="00694824" w:rsidRPr="00694824" w:rsidRDefault="00694824" w:rsidP="002E4548">
            <w:pPr>
              <w:pStyle w:val="NormalnyWeb"/>
              <w:spacing w:before="0" w:beforeAutospacing="0"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694824">
              <w:rPr>
                <w:b/>
                <w:bCs/>
                <w:sz w:val="22"/>
                <w:szCs w:val="22"/>
                <w:lang w:eastAsia="en-US"/>
              </w:rPr>
              <w:t>Nazwa podwykonawcy</w:t>
            </w:r>
          </w:p>
        </w:tc>
      </w:tr>
      <w:tr w:rsidR="00694824" w:rsidRPr="002A6BED" w14:paraId="1FF8E054" w14:textId="77777777" w:rsidTr="002E4548">
        <w:trPr>
          <w:trHeight w:val="306"/>
          <w:jc w:val="center"/>
        </w:trPr>
        <w:tc>
          <w:tcPr>
            <w:tcW w:w="846" w:type="dxa"/>
            <w:shd w:val="clear" w:color="auto" w:fill="auto"/>
          </w:tcPr>
          <w:p w14:paraId="4D092A5C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73AAF957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012C6A5B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  <w:tr w:rsidR="00694824" w:rsidRPr="002A6BED" w14:paraId="57CC3223" w14:textId="77777777" w:rsidTr="002E4548">
        <w:trPr>
          <w:jc w:val="center"/>
        </w:trPr>
        <w:tc>
          <w:tcPr>
            <w:tcW w:w="846" w:type="dxa"/>
            <w:shd w:val="clear" w:color="auto" w:fill="auto"/>
          </w:tcPr>
          <w:p w14:paraId="29C2C3FF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5182" w:type="dxa"/>
            <w:shd w:val="clear" w:color="auto" w:fill="auto"/>
          </w:tcPr>
          <w:p w14:paraId="2FE5C592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  <w:tc>
          <w:tcPr>
            <w:tcW w:w="3032" w:type="dxa"/>
            <w:shd w:val="clear" w:color="auto" w:fill="auto"/>
          </w:tcPr>
          <w:p w14:paraId="1CD94F84" w14:textId="77777777" w:rsidR="00694824" w:rsidRPr="002A6BED" w:rsidRDefault="00694824" w:rsidP="00694824">
            <w:pPr>
              <w:pStyle w:val="NormalnyWeb"/>
              <w:spacing w:before="0" w:beforeAutospacing="0" w:after="0"/>
              <w:jc w:val="both"/>
            </w:pPr>
          </w:p>
        </w:tc>
      </w:tr>
    </w:tbl>
    <w:p w14:paraId="51BC8EC9" w14:textId="77777777" w:rsidR="00311EAD" w:rsidRPr="00B60A41" w:rsidRDefault="00694824" w:rsidP="00694824">
      <w:pPr>
        <w:spacing w:before="60"/>
        <w:ind w:left="425"/>
        <w:jc w:val="both"/>
        <w:rPr>
          <w:bCs/>
          <w:i/>
          <w:sz w:val="20"/>
          <w:szCs w:val="20"/>
          <w:lang w:eastAsia="en-US"/>
        </w:rPr>
      </w:pPr>
      <w:r w:rsidRPr="00B60A41">
        <w:rPr>
          <w:bCs/>
          <w:i/>
          <w:sz w:val="20"/>
          <w:szCs w:val="20"/>
          <w:lang w:eastAsia="en-US"/>
        </w:rPr>
        <w:t xml:space="preserve">Uwaga: </w:t>
      </w:r>
    </w:p>
    <w:p w14:paraId="4FAC4D3B" w14:textId="31359789" w:rsidR="00694824" w:rsidRPr="00B60A41" w:rsidRDefault="00B60A41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bCs/>
          <w:i/>
          <w:sz w:val="20"/>
          <w:szCs w:val="20"/>
          <w:lang w:eastAsia="en-US"/>
        </w:rPr>
      </w:pPr>
      <w:r w:rsidRPr="00472D81">
        <w:rPr>
          <w:bCs/>
          <w:i/>
          <w:sz w:val="20"/>
          <w:szCs w:val="20"/>
        </w:rPr>
        <w:t>należy wskazać część zamówienia oraz podać nazwy ewentualnych podwykonawców jeżeli są już znani</w:t>
      </w:r>
      <w:r>
        <w:rPr>
          <w:bCs/>
          <w:i/>
          <w:sz w:val="20"/>
          <w:szCs w:val="20"/>
        </w:rPr>
        <w:t>,</w:t>
      </w:r>
    </w:p>
    <w:p w14:paraId="2E0E2482" w14:textId="70BA3437" w:rsidR="00311EAD" w:rsidRPr="00B60A41" w:rsidRDefault="00311EAD" w:rsidP="00311EAD">
      <w:pPr>
        <w:pStyle w:val="Akapitzlist"/>
        <w:numPr>
          <w:ilvl w:val="0"/>
          <w:numId w:val="3"/>
        </w:numPr>
        <w:spacing w:before="60"/>
        <w:ind w:left="709" w:hanging="284"/>
        <w:jc w:val="both"/>
        <w:rPr>
          <w:i/>
          <w:sz w:val="20"/>
          <w:szCs w:val="20"/>
        </w:rPr>
      </w:pPr>
      <w:r w:rsidRPr="00B60A41">
        <w:rPr>
          <w:bCs/>
          <w:i/>
          <w:sz w:val="20"/>
          <w:szCs w:val="20"/>
          <w:lang w:eastAsia="en-US"/>
        </w:rPr>
        <w:t xml:space="preserve">powyższe informacje dotyczące powierzenia podwykonawcom części zamówienia muszą być zgodne </w:t>
      </w:r>
      <w:r w:rsidR="00E03EF1">
        <w:rPr>
          <w:bCs/>
          <w:i/>
          <w:sz w:val="20"/>
          <w:szCs w:val="20"/>
          <w:lang w:eastAsia="en-US"/>
        </w:rPr>
        <w:br/>
      </w:r>
      <w:r w:rsidRPr="00B60A41">
        <w:rPr>
          <w:bCs/>
          <w:i/>
          <w:sz w:val="20"/>
          <w:szCs w:val="20"/>
          <w:lang w:eastAsia="en-US"/>
        </w:rPr>
        <w:t xml:space="preserve">z </w:t>
      </w:r>
      <w:r w:rsidRPr="00111909">
        <w:rPr>
          <w:bCs/>
          <w:i/>
          <w:sz w:val="20"/>
          <w:szCs w:val="20"/>
          <w:lang w:eastAsia="en-US"/>
        </w:rPr>
        <w:t>zapisami w załączniku nr 2 do SWZ – JEDZ</w:t>
      </w:r>
      <w:r w:rsidRPr="00B60A41">
        <w:rPr>
          <w:bCs/>
          <w:i/>
          <w:sz w:val="20"/>
          <w:szCs w:val="20"/>
          <w:lang w:eastAsia="en-US"/>
        </w:rPr>
        <w:t>.</w:t>
      </w:r>
    </w:p>
    <w:p w14:paraId="201BB0CB" w14:textId="1A3288D1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 xml:space="preserve">, że zapoznaliśmy </w:t>
      </w:r>
      <w:r>
        <w:rPr>
          <w:rFonts w:ascii="Times New Roman" w:hAnsi="Times New Roman"/>
        </w:rPr>
        <w:t>się ze s</w:t>
      </w:r>
      <w:r w:rsidRPr="002A6BED">
        <w:rPr>
          <w:rFonts w:ascii="Times New Roman" w:hAnsi="Times New Roman"/>
        </w:rPr>
        <w:t xml:space="preserve">pecyfikacją warunków zamówienia i nie wnosimy </w:t>
      </w:r>
      <w:r w:rsidR="00530DE2">
        <w:rPr>
          <w:rFonts w:ascii="Times New Roman" w:hAnsi="Times New Roman"/>
        </w:rPr>
        <w:br/>
      </w:r>
      <w:r w:rsidRPr="002A6BED">
        <w:rPr>
          <w:rFonts w:ascii="Times New Roman" w:hAnsi="Times New Roman"/>
        </w:rPr>
        <w:t>do niej żadnych zastrzeżeń oraz zdobyliśmy konieczne informacje do przygotowania oferty.</w:t>
      </w:r>
    </w:p>
    <w:p w14:paraId="615A25D9" w14:textId="77777777" w:rsidR="00694824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</w:t>
      </w:r>
      <w:r>
        <w:rPr>
          <w:rFonts w:ascii="Times New Roman" w:hAnsi="Times New Roman"/>
        </w:rPr>
        <w:t xml:space="preserve"> </w:t>
      </w:r>
      <w:r w:rsidRPr="00194169">
        <w:rPr>
          <w:rFonts w:ascii="Times New Roman" w:hAnsi="Times New Roman"/>
        </w:rPr>
        <w:t xml:space="preserve">wybór niniejszej oferty (* </w:t>
      </w:r>
      <w:r w:rsidRPr="00194169">
        <w:rPr>
          <w:rFonts w:ascii="Times New Roman" w:hAnsi="Times New Roman"/>
          <w:i/>
          <w:iCs/>
        </w:rPr>
        <w:t>niewłaściwe skreślić</w:t>
      </w:r>
      <w:r w:rsidRPr="00194169">
        <w:rPr>
          <w:rFonts w:ascii="Times New Roman" w:hAnsi="Times New Roman"/>
        </w:rPr>
        <w:t>):</w:t>
      </w:r>
    </w:p>
    <w:p w14:paraId="5A6AE852" w14:textId="77777777" w:rsidR="00694824" w:rsidRPr="00194169" w:rsidRDefault="00694824" w:rsidP="00694824">
      <w:pPr>
        <w:numPr>
          <w:ilvl w:val="0"/>
          <w:numId w:val="2"/>
        </w:numPr>
        <w:tabs>
          <w:tab w:val="left" w:pos="709"/>
        </w:tabs>
        <w:suppressAutoHyphens/>
        <w:ind w:hanging="294"/>
        <w:jc w:val="both"/>
        <w:rPr>
          <w:sz w:val="22"/>
          <w:szCs w:val="22"/>
        </w:rPr>
      </w:pPr>
      <w:r w:rsidRPr="00194169">
        <w:rPr>
          <w:sz w:val="22"/>
          <w:szCs w:val="22"/>
        </w:rPr>
        <w:t>nie będzie prowadzić do powstania u zamawiającego obowiązku podatkowego;</w:t>
      </w:r>
      <w:r w:rsidRPr="00194169">
        <w:rPr>
          <w:b/>
          <w:sz w:val="22"/>
          <w:szCs w:val="22"/>
        </w:rPr>
        <w:t>*</w:t>
      </w:r>
    </w:p>
    <w:p w14:paraId="525F809B" w14:textId="77777777" w:rsidR="00694824" w:rsidRPr="007E208D" w:rsidRDefault="00694824" w:rsidP="00694824">
      <w:pPr>
        <w:numPr>
          <w:ilvl w:val="0"/>
          <w:numId w:val="2"/>
        </w:numPr>
        <w:suppressAutoHyphens/>
        <w:ind w:hanging="294"/>
        <w:jc w:val="both"/>
        <w:rPr>
          <w:sz w:val="20"/>
          <w:szCs w:val="20"/>
        </w:rPr>
      </w:pPr>
      <w:r w:rsidRPr="00194169">
        <w:rPr>
          <w:color w:val="000000"/>
          <w:spacing w:val="-4"/>
          <w:sz w:val="22"/>
          <w:szCs w:val="22"/>
        </w:rPr>
        <w:t>będzie prowadzić do powstania u zamawiającego obowiązku podatkowego w następującym zakresie</w:t>
      </w:r>
      <w:r w:rsidRPr="00194169">
        <w:rPr>
          <w:spacing w:val="-4"/>
          <w:sz w:val="22"/>
          <w:szCs w:val="22"/>
        </w:rPr>
        <w:t>:</w:t>
      </w:r>
      <w:r w:rsidRPr="00194169">
        <w:rPr>
          <w:b/>
          <w:spacing w:val="-4"/>
          <w:sz w:val="22"/>
          <w:szCs w:val="22"/>
        </w:rPr>
        <w:t>*</w:t>
      </w:r>
      <w:r w:rsidRPr="00194169">
        <w:rPr>
          <w:b/>
          <w:spacing w:val="-2"/>
          <w:sz w:val="22"/>
          <w:szCs w:val="22"/>
        </w:rPr>
        <w:t xml:space="preserve"> </w:t>
      </w:r>
      <w:r w:rsidRPr="00194169">
        <w:rPr>
          <w:spacing w:val="-2"/>
          <w:sz w:val="22"/>
          <w:szCs w:val="22"/>
        </w:rPr>
        <w:t>..........................................................................................................................................................</w:t>
      </w:r>
      <w:r w:rsidRPr="007E208D">
        <w:rPr>
          <w:i/>
          <w:spacing w:val="-4"/>
          <w:sz w:val="20"/>
          <w:szCs w:val="20"/>
        </w:rPr>
        <w:t xml:space="preserve"> Wykonawca, składając ofertę, zobowiązany jest poinformować zamawiającego, czy wybór oferty będzie prowadzić do powstania u zamawiającego obowiązku podatkowego zgodnie z przepisami o podatku </w:t>
      </w:r>
      <w:r w:rsidRPr="007E208D">
        <w:rPr>
          <w:i/>
          <w:spacing w:val="-4"/>
          <w:sz w:val="20"/>
          <w:szCs w:val="20"/>
        </w:rPr>
        <w:br/>
        <w:t xml:space="preserve">od towarów i usług, wskazując nazwę (rodzaj) usługi, której świadczenie będzie prowadzić do jego powstania oraz wskazując jej wartość bez kwoty podatku. Brak wymaganych skreśleń w oświadczeniu wyżej oznacza, że złożona oferta nie będzie prowadzić do powstania u zamawiającego obowiązku podatkowego.   </w:t>
      </w:r>
    </w:p>
    <w:p w14:paraId="34D5ACF3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5" w:hanging="425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Akceptujemy</w:t>
      </w:r>
      <w:r w:rsidRPr="002A6BED">
        <w:rPr>
          <w:rFonts w:ascii="Times New Roman" w:hAnsi="Times New Roman"/>
        </w:rPr>
        <w:t xml:space="preserve"> warunki płatności określone przez zamawiającego. </w:t>
      </w:r>
    </w:p>
    <w:p w14:paraId="0458BCAC" w14:textId="5FD049E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426" w:hanging="426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  <w:b/>
        </w:rPr>
        <w:t>Oświadczamy</w:t>
      </w:r>
      <w:r w:rsidRPr="002A6BED">
        <w:rPr>
          <w:rFonts w:ascii="Times New Roman" w:hAnsi="Times New Roman"/>
        </w:rPr>
        <w:t>, że zap</w:t>
      </w:r>
      <w:r>
        <w:rPr>
          <w:rFonts w:ascii="Times New Roman" w:hAnsi="Times New Roman"/>
        </w:rPr>
        <w:t>oznaliśmy się z warunkami „</w:t>
      </w:r>
      <w:r w:rsidR="00B41C41" w:rsidRPr="00B41C41">
        <w:rPr>
          <w:rFonts w:ascii="Times New Roman" w:hAnsi="Times New Roman"/>
        </w:rPr>
        <w:t>Projektowan</w:t>
      </w:r>
      <w:r w:rsidR="00B41C41">
        <w:rPr>
          <w:rFonts w:ascii="Times New Roman" w:hAnsi="Times New Roman"/>
        </w:rPr>
        <w:t>ych</w:t>
      </w:r>
      <w:r w:rsidR="00B41C41" w:rsidRPr="00B41C41">
        <w:rPr>
          <w:rFonts w:ascii="Times New Roman" w:hAnsi="Times New Roman"/>
        </w:rPr>
        <w:t xml:space="preserve"> postanowie</w:t>
      </w:r>
      <w:r w:rsidR="00B41C41">
        <w:rPr>
          <w:rFonts w:ascii="Times New Roman" w:hAnsi="Times New Roman"/>
        </w:rPr>
        <w:t>ń</w:t>
      </w:r>
      <w:r w:rsidR="00B41C41" w:rsidRPr="00B41C41">
        <w:rPr>
          <w:rFonts w:ascii="Times New Roman" w:hAnsi="Times New Roman"/>
        </w:rPr>
        <w:t xml:space="preserve"> umowy</w:t>
      </w:r>
      <w:r>
        <w:rPr>
          <w:rFonts w:ascii="Times New Roman" w:hAnsi="Times New Roman"/>
        </w:rPr>
        <w:t>”</w:t>
      </w:r>
      <w:r w:rsidRPr="002A6BED">
        <w:rPr>
          <w:rFonts w:ascii="Times New Roman" w:hAnsi="Times New Roman"/>
        </w:rPr>
        <w:t xml:space="preserve"> </w:t>
      </w:r>
      <w:r w:rsidR="00B41C41">
        <w:rPr>
          <w:rFonts w:ascii="Times New Roman" w:hAnsi="Times New Roman"/>
        </w:rPr>
        <w:br/>
      </w:r>
      <w:r w:rsidRPr="002A6BED">
        <w:rPr>
          <w:rFonts w:ascii="Times New Roman" w:hAnsi="Times New Roman"/>
        </w:rPr>
        <w:t xml:space="preserve">i zobowiązujemy się, w przypadku wyboru naszej oferty, do zawarcia umowy zgodnej z niniejszą ofertą, na warunkach określonych w SWZ, w miejscu i terminie wyznaczonym przez zamawiającego. </w:t>
      </w:r>
    </w:p>
    <w:p w14:paraId="5B4AD685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 xml:space="preserve">Informujemy o wniesieniu wymaganej wysokości wadium w formie …………….. w dniu………………… Zwrotu wadium wniesionego w pieniądzu należy dokonać na konto </w:t>
      </w:r>
      <w:r w:rsidRPr="002A6BED">
        <w:rPr>
          <w:rFonts w:ascii="Times New Roman" w:hAnsi="Times New Roman"/>
        </w:rPr>
        <w:br/>
        <w:t>w (wpisać nazwę banku)  ............................................, nr rachunku ...................................................</w:t>
      </w:r>
    </w:p>
    <w:p w14:paraId="6B0402DB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2A6BED">
        <w:rPr>
          <w:rFonts w:ascii="Times New Roman" w:hAnsi="Times New Roman"/>
        </w:rPr>
        <w:t>Załącznikami do niniejszej oferty są (wymienić dokumenty): …………………………….</w:t>
      </w:r>
    </w:p>
    <w:p w14:paraId="13EE8638" w14:textId="77777777" w:rsidR="00694824" w:rsidRPr="002A6BED" w:rsidRDefault="00694824" w:rsidP="00694824">
      <w:pPr>
        <w:pStyle w:val="Akapitzlist1"/>
        <w:numPr>
          <w:ilvl w:val="0"/>
          <w:numId w:val="1"/>
        </w:numPr>
        <w:spacing w:before="120" w:after="0" w:line="240" w:lineRule="auto"/>
        <w:ind w:left="360"/>
        <w:jc w:val="both"/>
        <w:rPr>
          <w:rFonts w:ascii="Times New Roman" w:hAnsi="Times New Roman"/>
        </w:rPr>
      </w:pPr>
      <w:r w:rsidRPr="00AB7517">
        <w:rPr>
          <w:rFonts w:ascii="Times New Roman" w:hAnsi="Times New Roman"/>
        </w:rPr>
        <w:t>O</w:t>
      </w:r>
      <w:r>
        <w:rPr>
          <w:rFonts w:ascii="Times New Roman" w:hAnsi="Times New Roman"/>
        </w:rPr>
        <w:t>świadczam</w:t>
      </w:r>
      <w:r w:rsidRPr="00AB7517">
        <w:rPr>
          <w:rFonts w:ascii="Times New Roman" w:hAnsi="Times New Roman"/>
        </w:rPr>
        <w:t>, że wypełniłem obowiązki informacyjne przewidziane w art. 13 lub art. 14 RODO wobec osób  fizycznych, od których dane osobowe bezpośrednio lub pośrednio pozyskałem w celu ubiegania się o udzielenie zamówienia publicznego w niniejszym postępowaniu. **</w:t>
      </w:r>
    </w:p>
    <w:p w14:paraId="409FD328" w14:textId="77777777" w:rsidR="00694824" w:rsidRDefault="00694824" w:rsidP="00694824">
      <w:pPr>
        <w:pStyle w:val="ZALACZNIKMALYCENTER"/>
        <w:spacing w:line="300" w:lineRule="exact"/>
        <w:jc w:val="both"/>
        <w:rPr>
          <w:i/>
          <w:sz w:val="18"/>
          <w:szCs w:val="18"/>
        </w:rPr>
      </w:pPr>
    </w:p>
    <w:p w14:paraId="4E7483F1" w14:textId="77777777" w:rsidR="00694824" w:rsidRPr="00C26B25" w:rsidRDefault="00694824" w:rsidP="00694824">
      <w:pPr>
        <w:pStyle w:val="ZALACZNIKMALYCENTER"/>
        <w:jc w:val="both"/>
        <w:rPr>
          <w:rFonts w:ascii="Times New Roman" w:hAnsi="Times New Roman" w:cs="Times New Roman"/>
          <w:i/>
          <w:sz w:val="20"/>
          <w:szCs w:val="20"/>
        </w:rPr>
      </w:pPr>
      <w:r w:rsidRPr="00C26B25">
        <w:rPr>
          <w:rFonts w:ascii="Times New Roman" w:hAnsi="Times New Roman" w:cs="Times New Roman"/>
          <w:i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RODO, wykonawca nie składa niniejszego oświadczenia (</w:t>
      </w:r>
      <w:r w:rsidRPr="00A55D0E">
        <w:rPr>
          <w:rFonts w:ascii="Times New Roman" w:hAnsi="Times New Roman" w:cs="Times New Roman"/>
          <w:i/>
          <w:sz w:val="20"/>
          <w:szCs w:val="20"/>
        </w:rPr>
        <w:t>zalecane jest usunięcie treści oświadczenia</w:t>
      </w:r>
      <w:r>
        <w:rPr>
          <w:rFonts w:ascii="Times New Roman" w:hAnsi="Times New Roman" w:cs="Times New Roman"/>
          <w:i/>
          <w:sz w:val="20"/>
          <w:szCs w:val="20"/>
        </w:rPr>
        <w:t xml:space="preserve"> np. przez jego wykreślenie)</w:t>
      </w:r>
      <w:r w:rsidRPr="00C26B25">
        <w:rPr>
          <w:rFonts w:ascii="Times New Roman" w:hAnsi="Times New Roman" w:cs="Times New Roman"/>
          <w:i/>
          <w:sz w:val="20"/>
          <w:szCs w:val="20"/>
        </w:rPr>
        <w:t>.</w:t>
      </w:r>
    </w:p>
    <w:p w14:paraId="66F6894B" w14:textId="77777777" w:rsidR="00694824" w:rsidRPr="002A6BED" w:rsidRDefault="00694824" w:rsidP="00694824">
      <w:pPr>
        <w:jc w:val="both"/>
        <w:rPr>
          <w:sz w:val="22"/>
          <w:szCs w:val="22"/>
        </w:rPr>
      </w:pPr>
    </w:p>
    <w:p w14:paraId="1AFDECCC" w14:textId="77777777" w:rsidR="00694824" w:rsidRDefault="00694824" w:rsidP="00694824">
      <w:pPr>
        <w:jc w:val="both"/>
        <w:rPr>
          <w:sz w:val="22"/>
          <w:szCs w:val="22"/>
        </w:rPr>
      </w:pPr>
    </w:p>
    <w:p w14:paraId="1A720CD4" w14:textId="77777777" w:rsidR="00694824" w:rsidRDefault="00694824" w:rsidP="00694824">
      <w:pPr>
        <w:jc w:val="both"/>
        <w:rPr>
          <w:sz w:val="22"/>
          <w:szCs w:val="22"/>
        </w:rPr>
      </w:pPr>
      <w:r w:rsidRPr="002A6BED">
        <w:rPr>
          <w:sz w:val="22"/>
          <w:szCs w:val="22"/>
        </w:rPr>
        <w:t>Miejscowość …………….., dnia ……....</w:t>
      </w:r>
      <w:r>
        <w:rPr>
          <w:sz w:val="22"/>
          <w:szCs w:val="22"/>
        </w:rPr>
        <w:t>..</w:t>
      </w:r>
    </w:p>
    <w:sectPr w:rsidR="00694824" w:rsidSect="00694824">
      <w:headerReference w:type="default" r:id="rId7"/>
      <w:pgSz w:w="11906" w:h="16838"/>
      <w:pgMar w:top="851" w:right="155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7BDF9" w14:textId="77777777" w:rsidR="002406FB" w:rsidRDefault="002406FB" w:rsidP="00694824">
      <w:r>
        <w:separator/>
      </w:r>
    </w:p>
  </w:endnote>
  <w:endnote w:type="continuationSeparator" w:id="0">
    <w:p w14:paraId="1D969096" w14:textId="77777777" w:rsidR="002406FB" w:rsidRDefault="002406FB" w:rsidP="0069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DA0D6" w14:textId="77777777" w:rsidR="002406FB" w:rsidRDefault="002406FB" w:rsidP="00694824">
      <w:r>
        <w:separator/>
      </w:r>
    </w:p>
  </w:footnote>
  <w:footnote w:type="continuationSeparator" w:id="0">
    <w:p w14:paraId="386825E5" w14:textId="77777777" w:rsidR="002406FB" w:rsidRDefault="002406FB" w:rsidP="00694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2800C" w14:textId="7EACD7BB" w:rsidR="00694824" w:rsidRPr="00694824" w:rsidRDefault="00694824" w:rsidP="00694824">
    <w:pPr>
      <w:pStyle w:val="Nagwek"/>
      <w:jc w:val="right"/>
    </w:pPr>
    <w:r w:rsidRPr="00694824"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8635C"/>
    <w:multiLevelType w:val="hybridMultilevel"/>
    <w:tmpl w:val="F8100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38816E00"/>
    <w:multiLevelType w:val="hybridMultilevel"/>
    <w:tmpl w:val="015A2190"/>
    <w:lvl w:ilvl="0" w:tplc="11AAFBDC">
      <w:start w:val="1"/>
      <w:numFmt w:val="decimal"/>
      <w:lvlText w:val="%1)"/>
      <w:lvlJc w:val="left"/>
      <w:pPr>
        <w:ind w:left="785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6D040399"/>
    <w:multiLevelType w:val="hybridMultilevel"/>
    <w:tmpl w:val="452C0C30"/>
    <w:lvl w:ilvl="0" w:tplc="F4D882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65"/>
    <w:rsid w:val="00086265"/>
    <w:rsid w:val="000B3F92"/>
    <w:rsid w:val="00111909"/>
    <w:rsid w:val="001C731E"/>
    <w:rsid w:val="002406FB"/>
    <w:rsid w:val="00311EAD"/>
    <w:rsid w:val="00341913"/>
    <w:rsid w:val="00530DE2"/>
    <w:rsid w:val="0065193E"/>
    <w:rsid w:val="00694824"/>
    <w:rsid w:val="00793079"/>
    <w:rsid w:val="007A5215"/>
    <w:rsid w:val="00B41C41"/>
    <w:rsid w:val="00B60A41"/>
    <w:rsid w:val="00D7056F"/>
    <w:rsid w:val="00E03EF1"/>
    <w:rsid w:val="00E774D6"/>
    <w:rsid w:val="00F253B2"/>
    <w:rsid w:val="00FC373A"/>
    <w:rsid w:val="00FC684F"/>
    <w:rsid w:val="00FD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A37C95"/>
  <w15:chartTrackingRefBased/>
  <w15:docId w15:val="{9C1E5F48-B350-4385-98E0-FBA66F842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4824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48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4824"/>
  </w:style>
  <w:style w:type="paragraph" w:styleId="Stopka">
    <w:name w:val="footer"/>
    <w:basedOn w:val="Normalny"/>
    <w:link w:val="StopkaZnak"/>
    <w:uiPriority w:val="99"/>
    <w:unhideWhenUsed/>
    <w:rsid w:val="006948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4824"/>
  </w:style>
  <w:style w:type="character" w:customStyle="1" w:styleId="Nagwek1Znak">
    <w:name w:val="Nagłówek 1 Znak"/>
    <w:basedOn w:val="Domylnaczcionkaakapitu"/>
    <w:link w:val="Nagwek1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94824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94824"/>
    <w:pPr>
      <w:jc w:val="center"/>
    </w:pPr>
    <w:rPr>
      <w:b/>
      <w:bCs/>
    </w:rPr>
  </w:style>
  <w:style w:type="character" w:customStyle="1" w:styleId="PodtytuZnak">
    <w:name w:val="Podtytuł Znak"/>
    <w:basedOn w:val="Domylnaczcionkaakapitu"/>
    <w:link w:val="Podtytu"/>
    <w:rsid w:val="0069482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694824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94824"/>
    <w:pPr>
      <w:spacing w:before="100" w:beforeAutospacing="1" w:after="119"/>
    </w:pPr>
  </w:style>
  <w:style w:type="paragraph" w:styleId="Tekstpodstawowy">
    <w:name w:val="Body Text"/>
    <w:basedOn w:val="Normalny"/>
    <w:link w:val="TekstpodstawowyZnak"/>
    <w:rsid w:val="006948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48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MALYCENTER">
    <w:name w:val="ZALACZNIK_MALY_CENTER"/>
    <w:rsid w:val="0069482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14"/>
      <w:szCs w:val="12"/>
      <w:lang w:eastAsia="pl-PL"/>
    </w:rPr>
  </w:style>
  <w:style w:type="paragraph" w:styleId="Akapitzlist">
    <w:name w:val="List Paragraph"/>
    <w:basedOn w:val="Normalny"/>
    <w:uiPriority w:val="34"/>
    <w:qFormat/>
    <w:rsid w:val="0031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799</Words>
  <Characters>4799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Purc</dc:creator>
  <cp:keywords/>
  <dc:description/>
  <cp:lastModifiedBy>Dariusz Purc</cp:lastModifiedBy>
  <cp:revision>27</cp:revision>
  <dcterms:created xsi:type="dcterms:W3CDTF">2021-10-25T12:56:00Z</dcterms:created>
  <dcterms:modified xsi:type="dcterms:W3CDTF">2021-11-05T10:59:00Z</dcterms:modified>
</cp:coreProperties>
</file>