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D3A" w14:textId="77777777"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0A70230" w14:textId="77777777"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D444903" w:rsidR="00E57498" w:rsidRPr="00564515" w:rsidRDefault="00B94B41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w zakresie art. 108 ust. 1 pkt 5 ustawy z dnia 11 września 2019 r.  Prawo zamówień publicznych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 U. z 2021 r.  poz. 1129 ze zm.)</w:t>
      </w:r>
    </w:p>
    <w:p w14:paraId="2EA3A105" w14:textId="77777777"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2E6147E" w14:textId="77777777"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7FAD0F1E" w14:textId="4A2D4B6D" w:rsidR="00E57498" w:rsidRPr="002C5C80" w:rsidRDefault="002C5C80" w:rsidP="00E574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5C80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1C6E86B1" w:rsidR="00E57498" w:rsidRPr="00810638" w:rsidRDefault="00836AEE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„</w:t>
      </w:r>
      <w:r w:rsidR="00A37B12" w:rsidRPr="00A130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Zakup energii elektrycznej na potrzeby „MPK Lublin” Sp. z o.o. w okresie </w:t>
      </w:r>
      <w:r w:rsidR="00A37B1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="00A37B12" w:rsidRPr="00A130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od 01.07.2022 r. do 30.06.2023 r.</w:t>
      </w:r>
      <w:r w:rsidRPr="00810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”</w:t>
      </w:r>
    </w:p>
    <w:p w14:paraId="3F788754" w14:textId="77777777" w:rsidR="00E57498" w:rsidRPr="00CB390C" w:rsidRDefault="00E57498" w:rsidP="00E574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DEC6F4B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6588D" w14:textId="47E19FAE" w:rsidR="00E57498" w:rsidRPr="00CB390C" w:rsidRDefault="00E57498" w:rsidP="00E5749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należę</w:t>
      </w:r>
      <w:r w:rsidRPr="00CB390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CB3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CB39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tej samej grupy kapitałowej, w rozumieniu</w:t>
      </w:r>
      <w:r w:rsidR="007100F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 lutego 2007 r. </w:t>
      </w:r>
      <w:r w:rsid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konkurencji i konsumentów </w:t>
      </w:r>
      <w:r w:rsidR="00C3120A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1076 i 1086)</w:t>
      </w:r>
      <w:r w:rsidR="00836AEE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139F6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B92A50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39F6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odrębną ofertę w niniejszym postępowaniu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2FFDED" w14:textId="77777777" w:rsidR="00E57498" w:rsidRPr="00CB390C" w:rsidRDefault="00E57498" w:rsidP="00E57498">
      <w:p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92D4BBC" w14:textId="35B7A32A" w:rsidR="00E57498" w:rsidRPr="00CB390C" w:rsidRDefault="00E57498" w:rsidP="00E5749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należę</w:t>
      </w:r>
      <w:r w:rsidRPr="00CB390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CB3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B39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tej samej grupy kapitałowej, w rozumieniu</w:t>
      </w:r>
      <w:r w:rsidR="007100F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</w:t>
      </w:r>
      <w:r w:rsid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konkurencji i konsumentów </w:t>
      </w:r>
      <w:r w:rsidR="00C3120A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1076 i 1086)</w:t>
      </w:r>
      <w:r w:rsidR="0056451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2A50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Pr="00CB3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9BF2E96" w14:textId="77777777" w:rsidR="00E57498" w:rsidRPr="00CB390C" w:rsidRDefault="00E57498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AE850" w14:textId="77777777" w:rsidR="00E57498" w:rsidRPr="00CB390C" w:rsidRDefault="00564515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………………………….. (nazwa i adres w</w:t>
      </w:r>
      <w:r w:rsidR="00E57498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5E5F2B43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………………………….. (nazwa </w:t>
      </w:r>
      <w:r w:rsidR="0056451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i adres w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040BA041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E8324" w14:textId="77777777" w:rsidR="00003AD1" w:rsidRPr="00CB390C" w:rsidRDefault="00003AD1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14:paraId="4D0F9B34" w14:textId="350D9B7E" w:rsidR="00E57498" w:rsidRPr="00CB390C" w:rsidRDefault="00003AD1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przedstawić dokumenty lub informacje potwierdzające przygotowanie oferty niezależnie od innego </w:t>
      </w:r>
      <w:r w:rsidR="00A37B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należącego do tej samej grupy kapitałowej.</w:t>
      </w:r>
    </w:p>
    <w:p w14:paraId="6AC1FF91" w14:textId="77777777"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F764A2C" w14:textId="77777777"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08546C" w14:textId="77777777"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14:paraId="751F3857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C15DE9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A3C9AAC" w14:textId="77777777"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C2B1" w14:textId="77777777" w:rsidR="00CB088C" w:rsidRDefault="00CB088C" w:rsidP="00E57498">
      <w:pPr>
        <w:spacing w:after="0" w:line="240" w:lineRule="auto"/>
      </w:pPr>
      <w:r>
        <w:separator/>
      </w:r>
    </w:p>
  </w:endnote>
  <w:endnote w:type="continuationSeparator" w:id="0">
    <w:p w14:paraId="2C7F1F2E" w14:textId="77777777" w:rsidR="00CB088C" w:rsidRDefault="00CB088C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A444" w14:textId="77777777" w:rsidR="00CB088C" w:rsidRDefault="00CB088C" w:rsidP="00E57498">
      <w:pPr>
        <w:spacing w:after="0" w:line="240" w:lineRule="auto"/>
      </w:pPr>
      <w:r>
        <w:separator/>
      </w:r>
    </w:p>
  </w:footnote>
  <w:footnote w:type="continuationSeparator" w:id="0">
    <w:p w14:paraId="2F81A68D" w14:textId="77777777" w:rsidR="00CB088C" w:rsidRDefault="00CB088C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  <w:footnote w:id="2">
    <w:p w14:paraId="3C3CC06B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  <w:footnote w:id="3">
    <w:p w14:paraId="01AE978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4E0ACA9A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5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0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r w:rsidR="00B94B41" w:rsidRPr="00555202">
      <w:rPr>
        <w:rFonts w:ascii="Times New Roman" w:hAnsi="Times New Roman"/>
        <w:bCs/>
        <w:sz w:val="24"/>
        <w:szCs w:val="24"/>
      </w:rPr>
      <w:t xml:space="preserve">braku przynależności </w:t>
    </w:r>
    <w:r w:rsidRPr="00555202">
      <w:rPr>
        <w:rFonts w:ascii="Times New Roman" w:hAnsi="Times New Roman"/>
        <w:bCs/>
        <w:sz w:val="24"/>
        <w:szCs w:val="24"/>
      </w:rPr>
      <w:br/>
      <w:t xml:space="preserve">lub </w:t>
    </w:r>
    <w:r w:rsidR="00B94B41" w:rsidRPr="00555202">
      <w:rPr>
        <w:rFonts w:ascii="Times New Roman" w:hAnsi="Times New Roman"/>
        <w:bCs/>
        <w:sz w:val="24"/>
        <w:szCs w:val="24"/>
      </w:rPr>
      <w:t xml:space="preserve">przynależności </w:t>
    </w:r>
    <w:r w:rsidRPr="00555202">
      <w:rPr>
        <w:rFonts w:ascii="Times New Roman" w:hAnsi="Times New Roman"/>
        <w:bCs/>
        <w:sz w:val="24"/>
        <w:szCs w:val="24"/>
      </w:rPr>
      <w:t>do grupy kapitałowej</w:t>
    </w:r>
    <w:bookmarkEnd w:id="0"/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55137"/>
    <w:rsid w:val="000D3FF7"/>
    <w:rsid w:val="00140D91"/>
    <w:rsid w:val="00160E17"/>
    <w:rsid w:val="00195D71"/>
    <w:rsid w:val="001C17CD"/>
    <w:rsid w:val="002C5C80"/>
    <w:rsid w:val="003F1AE7"/>
    <w:rsid w:val="00454568"/>
    <w:rsid w:val="00555202"/>
    <w:rsid w:val="00564515"/>
    <w:rsid w:val="007100F5"/>
    <w:rsid w:val="00746E68"/>
    <w:rsid w:val="007C0A9D"/>
    <w:rsid w:val="00810638"/>
    <w:rsid w:val="00836707"/>
    <w:rsid w:val="00836AEE"/>
    <w:rsid w:val="008B6BF9"/>
    <w:rsid w:val="009834FD"/>
    <w:rsid w:val="009B183B"/>
    <w:rsid w:val="00A24B5D"/>
    <w:rsid w:val="00A37B12"/>
    <w:rsid w:val="00B92A50"/>
    <w:rsid w:val="00B94B41"/>
    <w:rsid w:val="00C3120A"/>
    <w:rsid w:val="00C42BB1"/>
    <w:rsid w:val="00CB088C"/>
    <w:rsid w:val="00CB25A1"/>
    <w:rsid w:val="00CB390C"/>
    <w:rsid w:val="00CF04B5"/>
    <w:rsid w:val="00D34A9D"/>
    <w:rsid w:val="00D55186"/>
    <w:rsid w:val="00E15E0E"/>
    <w:rsid w:val="00E57498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Purc</dc:creator>
  <cp:lastModifiedBy>Dariusz Purc</cp:lastModifiedBy>
  <cp:revision>2</cp:revision>
  <dcterms:created xsi:type="dcterms:W3CDTF">2022-03-11T10:13:00Z</dcterms:created>
  <dcterms:modified xsi:type="dcterms:W3CDTF">2022-03-11T10:13:00Z</dcterms:modified>
</cp:coreProperties>
</file>