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0230" w14:textId="77777777" w:rsidR="00E57498" w:rsidRPr="002A3088" w:rsidRDefault="00E57498" w:rsidP="00E57498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3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2A308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"/>
      </w:r>
    </w:p>
    <w:p w14:paraId="520BED83" w14:textId="14E0E991" w:rsidR="00E57498" w:rsidRPr="002A3088" w:rsidRDefault="00D230CC" w:rsidP="00E57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86820082"/>
      <w:r w:rsidRPr="002A308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wykonawcy </w:t>
      </w:r>
      <w:r w:rsidR="00D3135D" w:rsidRPr="002A308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 aktualności informacji zawartych</w:t>
      </w:r>
      <w:bookmarkEnd w:id="0"/>
      <w:r w:rsidR="00D3135D" w:rsidRPr="002A308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oświadczeniu, o którym mowa </w:t>
      </w:r>
      <w:r w:rsidRPr="002A308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D3135D" w:rsidRPr="002A308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art. 125 ust. 1 ustawy </w:t>
      </w:r>
      <w:proofErr w:type="spellStart"/>
      <w:r w:rsidR="00D3135D" w:rsidRPr="002A308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="00D3135D" w:rsidRPr="002A308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zakresie podstaw wykluczenia z postępowania </w:t>
      </w:r>
      <w:r w:rsidR="00D3135D" w:rsidRPr="002A308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wskazanych przez zamawiającego</w:t>
      </w:r>
    </w:p>
    <w:p w14:paraId="2EA3A105" w14:textId="77777777" w:rsidR="00E57498" w:rsidRPr="002A3088" w:rsidRDefault="00E57498" w:rsidP="00E57498">
      <w:pPr>
        <w:spacing w:after="120"/>
        <w:jc w:val="center"/>
        <w:rPr>
          <w:rFonts w:ascii="Calibri" w:eastAsia="Times New Roman" w:hAnsi="Calibri" w:cs="Times New Roman"/>
          <w:bCs/>
          <w:lang w:eastAsia="pl-PL"/>
        </w:rPr>
      </w:pPr>
    </w:p>
    <w:p w14:paraId="5664FBE8" w14:textId="77777777" w:rsidR="00564515" w:rsidRPr="002A3088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2A3088">
        <w:rPr>
          <w:rFonts w:ascii="Times New Roman" w:hAnsi="Times New Roman"/>
          <w:sz w:val="24"/>
          <w:szCs w:val="24"/>
        </w:rPr>
        <w:t>Nazwa i adres wykonawcy:</w:t>
      </w:r>
    </w:p>
    <w:p w14:paraId="7B20CADE" w14:textId="77777777" w:rsidR="00564515" w:rsidRPr="002A3088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2A3088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</w:t>
      </w:r>
    </w:p>
    <w:p w14:paraId="3413B3D0" w14:textId="77777777" w:rsidR="00564515" w:rsidRPr="002A3088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2A3088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</w:t>
      </w:r>
    </w:p>
    <w:p w14:paraId="7FAD0F1E" w14:textId="3EA2EE4A" w:rsidR="00E57498" w:rsidRPr="002A3088" w:rsidRDefault="00D3135D" w:rsidP="00E57498">
      <w:pPr>
        <w:spacing w:after="1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A3088">
        <w:rPr>
          <w:rFonts w:ascii="Times New Roman" w:hAnsi="Times New Roman"/>
          <w:sz w:val="24"/>
          <w:szCs w:val="24"/>
        </w:rPr>
        <w:t>W związku ze złożeniem oferty w postępowaniu na:</w:t>
      </w:r>
    </w:p>
    <w:p w14:paraId="2D2A0116" w14:textId="5D5A21D2" w:rsidR="00E57498" w:rsidRPr="002A3088" w:rsidRDefault="005C5999" w:rsidP="00836AE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A308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Zakup energii elektrycznej na potrzeby „MPK Lublin” Sp. z o.o.</w:t>
      </w:r>
    </w:p>
    <w:p w14:paraId="43682951" w14:textId="77777777" w:rsidR="00771E8E" w:rsidRPr="002A3088" w:rsidRDefault="00B51127" w:rsidP="00246C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zawarte</w:t>
      </w:r>
      <w:r w:rsidR="00771E8E"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EC6F4B" w14:textId="1173626F" w:rsidR="00E57498" w:rsidRPr="002A3088" w:rsidRDefault="00B51127" w:rsidP="00771E8E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złożonym Jednolitym </w:t>
      </w:r>
      <w:r w:rsidR="003D5504"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uropejskim </w:t>
      </w:r>
      <w:r w:rsidR="003D5504"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okumencie </w:t>
      </w:r>
      <w:r w:rsidR="003D5504"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w zakresie podstaw wykluczenia z postępowania wskazanych przez </w:t>
      </w:r>
      <w:r w:rsidR="003D5504"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o których mowa w:</w:t>
      </w:r>
    </w:p>
    <w:p w14:paraId="3E7178F7" w14:textId="7007D401" w:rsidR="00246C54" w:rsidRPr="002A3088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108 ust. 1 pkt 3 ustawy</w:t>
      </w:r>
      <w:r w:rsidR="00786672"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86672"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23A6CF4" w14:textId="3A8F61BF" w:rsidR="00246C54" w:rsidRPr="002A3088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4 </w:t>
      </w:r>
      <w:proofErr w:type="spellStart"/>
      <w:r w:rsidR="00786672"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dotyczących orzeczenia zakazu ubiegania się o zamówienie publiczne tytułem środka zapobiegawczego,</w:t>
      </w:r>
    </w:p>
    <w:p w14:paraId="3672A296" w14:textId="553E4163" w:rsidR="00246C54" w:rsidRPr="002A3088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5 </w:t>
      </w:r>
      <w:proofErr w:type="spellStart"/>
      <w:r w:rsidR="00786672"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dotyczących zawarcia z innymi wykonawcami porozumienia mającego na celu zakłócenie konkurencji,</w:t>
      </w:r>
    </w:p>
    <w:p w14:paraId="66D41514" w14:textId="761789B7" w:rsidR="00246C54" w:rsidRPr="002A3088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6 </w:t>
      </w:r>
      <w:proofErr w:type="spellStart"/>
      <w:r w:rsidR="00786672"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399022" w14:textId="123EB776" w:rsidR="00246C54" w:rsidRPr="002A3088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1 </w:t>
      </w:r>
      <w:proofErr w:type="spellStart"/>
      <w:r w:rsidR="00786672"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odnośnie do naruszenia obowiązków dotyczących płatności podatków i opłat lokalnych, o których mowa w ustawie z dnia 12 stycznia 1991 r. </w:t>
      </w:r>
      <w:r w:rsidR="00786672"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o podatkach i opłatach lokalnych (Dz. U. z 2019 r. poz. 1170),</w:t>
      </w:r>
    </w:p>
    <w:p w14:paraId="485B4975" w14:textId="4EFDAB45" w:rsidR="00246C54" w:rsidRPr="002A3088" w:rsidRDefault="00246C54" w:rsidP="00246C54">
      <w:pPr>
        <w:pStyle w:val="Akapitzlist"/>
        <w:widowControl w:val="0"/>
        <w:numPr>
          <w:ilvl w:val="0"/>
          <w:numId w:val="3"/>
        </w:numPr>
        <w:adjustRightInd w:val="0"/>
        <w:spacing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5 </w:t>
      </w:r>
      <w:proofErr w:type="spellStart"/>
      <w:r w:rsidR="00786672"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786672"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A06482" w14:textId="77777777" w:rsidR="00771E8E" w:rsidRPr="002A3088" w:rsidRDefault="00771E8E" w:rsidP="00771E8E">
      <w:pPr>
        <w:pStyle w:val="Akapitzlist"/>
        <w:widowControl w:val="0"/>
        <w:adjustRightInd w:val="0"/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CC634" w14:textId="578E1816" w:rsidR="00771E8E" w:rsidRPr="002A3088" w:rsidRDefault="00771E8E" w:rsidP="00771E8E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7 ust. 1 ustawy o szczególnych rozwiązaniach w zakresie przeciwdziałania wspieraniu agresji na Ukrainę oraz służących ochronie bezpieczeństwa narodowego </w:t>
      </w: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z 2022 r., poz. 835) i art. 5k rozporządzenia Rady (UE) 833/2014 z dnia 31 lipca 2014 r. dotyczącego środków ograniczających w związku z działaniami Rosji destabilizującymi sytuację na Ukrainie (Dz. Urz. UE. L Nr 229, str. 1) w brzmieniu nadanym rozporządzeniem Rady (UE) 2022/576 z dnia 8 kwietnia 2022 r. w sprawie zmiany rozporządzenia (UE) nr 833/2014 dotyczącego środków ograniczających </w:t>
      </w: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działaniami Rosji destabilizującymi sytuację na Ukrainie (Dz. Urz. UE nr L 111, str. 1),</w:t>
      </w:r>
    </w:p>
    <w:p w14:paraId="7402962B" w14:textId="77777777" w:rsidR="00771E8E" w:rsidRPr="002A3088" w:rsidRDefault="00771E8E" w:rsidP="00771E8E">
      <w:pPr>
        <w:widowControl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076E2B" w14:textId="77777777" w:rsidR="00BE23FA" w:rsidRPr="002A3088" w:rsidRDefault="00BE23FA" w:rsidP="00BE23FA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08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 aktualne na dzień złożenia niniejszego oświadczenia.</w:t>
      </w:r>
    </w:p>
    <w:p w14:paraId="1F1A8D17" w14:textId="77777777" w:rsidR="00BE23FA" w:rsidRPr="002A3088" w:rsidRDefault="00BE23FA" w:rsidP="00BE23FA">
      <w:pPr>
        <w:widowControl w:val="0"/>
        <w:adjustRightInd w:val="0"/>
        <w:spacing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1FF91" w14:textId="3C06F224" w:rsidR="00E57498" w:rsidRPr="002A3088" w:rsidRDefault="00E57498" w:rsidP="00E57498">
      <w:pPr>
        <w:spacing w:after="0" w:line="240" w:lineRule="auto"/>
        <w:jc w:val="both"/>
        <w:textAlignment w:val="top"/>
        <w:rPr>
          <w:rFonts w:ascii="Calibri" w:eastAsia="Times New Roman" w:hAnsi="Calibri" w:cs="Times New Roman"/>
          <w:lang w:eastAsia="pl-PL"/>
        </w:rPr>
      </w:pPr>
    </w:p>
    <w:p w14:paraId="718435A7" w14:textId="77777777" w:rsidR="00771E8E" w:rsidRPr="002A3088" w:rsidRDefault="00771E8E" w:rsidP="00E57498">
      <w:pPr>
        <w:spacing w:after="0" w:line="240" w:lineRule="auto"/>
        <w:jc w:val="both"/>
        <w:textAlignment w:val="top"/>
        <w:rPr>
          <w:rFonts w:ascii="Calibri" w:eastAsia="Times New Roman" w:hAnsi="Calibri" w:cs="Times New Roman"/>
          <w:lang w:eastAsia="pl-PL"/>
        </w:rPr>
      </w:pPr>
    </w:p>
    <w:p w14:paraId="229B964B" w14:textId="77777777" w:rsidR="00564515" w:rsidRPr="002A3088" w:rsidRDefault="00564515" w:rsidP="00564515">
      <w:pPr>
        <w:spacing w:after="0"/>
        <w:rPr>
          <w:rFonts w:ascii="Times New Roman" w:hAnsi="Times New Roman"/>
          <w:sz w:val="20"/>
        </w:rPr>
      </w:pPr>
      <w:r w:rsidRPr="002A3088">
        <w:rPr>
          <w:rFonts w:ascii="Times New Roman" w:hAnsi="Times New Roman"/>
          <w:sz w:val="20"/>
        </w:rPr>
        <w:t>.......................................................</w:t>
      </w:r>
    </w:p>
    <w:p w14:paraId="45E173AB" w14:textId="77777777" w:rsidR="00564515" w:rsidRPr="002A3088" w:rsidRDefault="00564515" w:rsidP="00564515">
      <w:pPr>
        <w:spacing w:after="0"/>
        <w:rPr>
          <w:rFonts w:ascii="Times New Roman" w:hAnsi="Times New Roman"/>
          <w:sz w:val="20"/>
        </w:rPr>
      </w:pPr>
      <w:r w:rsidRPr="002A3088">
        <w:rPr>
          <w:rFonts w:ascii="Times New Roman" w:hAnsi="Times New Roman"/>
          <w:sz w:val="20"/>
        </w:rPr>
        <w:t xml:space="preserve">            miejscowość, data</w:t>
      </w:r>
    </w:p>
    <w:p w14:paraId="49C15DE9" w14:textId="77777777" w:rsidR="00E57498" w:rsidRPr="002A3088" w:rsidRDefault="00E57498" w:rsidP="00E574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sectPr w:rsidR="00E57498" w:rsidRPr="002A30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2133" w14:textId="77777777" w:rsidR="003D77CC" w:rsidRDefault="003D77CC" w:rsidP="00E57498">
      <w:pPr>
        <w:spacing w:after="0" w:line="240" w:lineRule="auto"/>
      </w:pPr>
      <w:r>
        <w:separator/>
      </w:r>
    </w:p>
  </w:endnote>
  <w:endnote w:type="continuationSeparator" w:id="0">
    <w:p w14:paraId="7C7076B0" w14:textId="77777777" w:rsidR="003D77CC" w:rsidRDefault="003D77CC" w:rsidP="00E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DE1D" w14:textId="77777777" w:rsidR="003D77CC" w:rsidRDefault="003D77CC" w:rsidP="00E57498">
      <w:pPr>
        <w:spacing w:after="0" w:line="240" w:lineRule="auto"/>
      </w:pPr>
      <w:r>
        <w:separator/>
      </w:r>
    </w:p>
  </w:footnote>
  <w:footnote w:type="continuationSeparator" w:id="0">
    <w:p w14:paraId="6B19E258" w14:textId="77777777" w:rsidR="003D77CC" w:rsidRDefault="003D77CC" w:rsidP="00E57498">
      <w:pPr>
        <w:spacing w:after="0" w:line="240" w:lineRule="auto"/>
      </w:pPr>
      <w:r>
        <w:continuationSeparator/>
      </w:r>
    </w:p>
  </w:footnote>
  <w:footnote w:id="1">
    <w:p w14:paraId="426BCA4D" w14:textId="77777777" w:rsidR="00E57498" w:rsidRPr="00A24B5D" w:rsidRDefault="00E57498" w:rsidP="00E574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24B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24B5D">
        <w:rPr>
          <w:rFonts w:ascii="Times New Roman" w:hAnsi="Times New Roman" w:cs="Times New Roman"/>
          <w:sz w:val="18"/>
        </w:rPr>
        <w:t xml:space="preserve"> </w:t>
      </w:r>
      <w:r w:rsidRPr="00A24B5D">
        <w:rPr>
          <w:rFonts w:ascii="Times New Roman" w:hAnsi="Times New Roman" w:cs="Times New Roman"/>
          <w:sz w:val="18"/>
          <w:szCs w:val="18"/>
        </w:rPr>
        <w:t>W</w:t>
      </w:r>
      <w:r w:rsidRPr="00A24B5D">
        <w:rPr>
          <w:rFonts w:ascii="Times New Roman" w:hAnsi="Times New Roman" w:cs="Times New Roman"/>
        </w:rPr>
        <w:t xml:space="preserve"> </w:t>
      </w:r>
      <w:r w:rsidR="00564515" w:rsidRPr="00A24B5D">
        <w:rPr>
          <w:rFonts w:ascii="Times New Roman" w:hAnsi="Times New Roman" w:cs="Times New Roman"/>
          <w:sz w:val="18"/>
          <w:szCs w:val="18"/>
        </w:rPr>
        <w:t>przypadku w</w:t>
      </w:r>
      <w:r w:rsidRPr="00A24B5D">
        <w:rPr>
          <w:rFonts w:ascii="Times New Roman" w:hAnsi="Times New Roman" w:cs="Times New Roman"/>
          <w:sz w:val="18"/>
          <w:szCs w:val="18"/>
        </w:rPr>
        <w:t>ykonawców występujących wspóln</w:t>
      </w:r>
      <w:r w:rsidR="00564515" w:rsidRPr="00A24B5D">
        <w:rPr>
          <w:rFonts w:ascii="Times New Roman" w:hAnsi="Times New Roman" w:cs="Times New Roman"/>
          <w:sz w:val="18"/>
          <w:szCs w:val="18"/>
        </w:rPr>
        <w:t>ie oświadczenie składa każdy z w</w:t>
      </w:r>
      <w:r w:rsidRPr="00A24B5D">
        <w:rPr>
          <w:rFonts w:ascii="Times New Roman" w:hAnsi="Times New Roman" w:cs="Times New Roman"/>
          <w:sz w:val="18"/>
          <w:szCs w:val="18"/>
        </w:rPr>
        <w:t>ykonawców oddzielnie.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9DE5" w14:textId="76125AB8" w:rsidR="00564515" w:rsidRPr="00555202" w:rsidRDefault="00555202" w:rsidP="0056451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55202">
      <w:rPr>
        <w:rFonts w:ascii="Times New Roman" w:hAnsi="Times New Roman" w:cs="Times New Roman"/>
        <w:sz w:val="24"/>
        <w:szCs w:val="24"/>
      </w:rPr>
      <w:t xml:space="preserve">Załącznik nr </w:t>
    </w:r>
    <w:r w:rsidR="0032726F">
      <w:rPr>
        <w:rFonts w:ascii="Times New Roman" w:hAnsi="Times New Roman" w:cs="Times New Roman"/>
        <w:sz w:val="24"/>
        <w:szCs w:val="24"/>
      </w:rPr>
      <w:t>6</w:t>
    </w:r>
    <w:r w:rsidRPr="00555202">
      <w:rPr>
        <w:rFonts w:ascii="Times New Roman" w:hAnsi="Times New Roman" w:cs="Times New Roman"/>
        <w:sz w:val="24"/>
        <w:szCs w:val="24"/>
      </w:rPr>
      <w:t xml:space="preserve"> do SWZ – </w:t>
    </w:r>
    <w:bookmarkStart w:id="1" w:name="_Hlk86666868"/>
    <w:r w:rsidRPr="00555202">
      <w:rPr>
        <w:rFonts w:ascii="Times New Roman" w:hAnsi="Times New Roman"/>
        <w:bCs/>
        <w:sz w:val="24"/>
        <w:szCs w:val="24"/>
      </w:rPr>
      <w:t>oświadczeni</w:t>
    </w:r>
    <w:r>
      <w:rPr>
        <w:rFonts w:ascii="Times New Roman" w:hAnsi="Times New Roman"/>
        <w:bCs/>
        <w:sz w:val="24"/>
        <w:szCs w:val="24"/>
      </w:rPr>
      <w:t>e</w:t>
    </w:r>
    <w:r w:rsidRPr="00555202">
      <w:rPr>
        <w:rFonts w:ascii="Times New Roman" w:hAnsi="Times New Roman"/>
        <w:bCs/>
        <w:sz w:val="24"/>
        <w:szCs w:val="24"/>
      </w:rPr>
      <w:t xml:space="preserve"> </w:t>
    </w:r>
    <w:r w:rsidR="00B94B41">
      <w:rPr>
        <w:rFonts w:ascii="Times New Roman" w:hAnsi="Times New Roman"/>
        <w:bCs/>
        <w:sz w:val="24"/>
        <w:szCs w:val="24"/>
      </w:rPr>
      <w:t xml:space="preserve">wykonawcy </w:t>
    </w:r>
    <w:r w:rsidRPr="00555202">
      <w:rPr>
        <w:rFonts w:ascii="Times New Roman" w:hAnsi="Times New Roman"/>
        <w:bCs/>
        <w:sz w:val="24"/>
        <w:szCs w:val="24"/>
      </w:rPr>
      <w:t xml:space="preserve">o </w:t>
    </w:r>
    <w:bookmarkEnd w:id="1"/>
    <w:r w:rsidR="0032726F">
      <w:rPr>
        <w:rFonts w:ascii="Times New Roman" w:hAnsi="Times New Roman"/>
        <w:bCs/>
        <w:sz w:val="24"/>
        <w:szCs w:val="24"/>
      </w:rPr>
      <w:t xml:space="preserve">aktualności </w:t>
    </w:r>
    <w:r w:rsidR="0032726F">
      <w:rPr>
        <w:rFonts w:ascii="Times New Roman" w:hAnsi="Times New Roman"/>
        <w:bCs/>
        <w:sz w:val="24"/>
        <w:szCs w:val="24"/>
      </w:rPr>
      <w:br/>
      <w:t>informacji zawartych w JEDZ</w:t>
    </w:r>
  </w:p>
  <w:p w14:paraId="32B337EE" w14:textId="77777777" w:rsidR="00564515" w:rsidRDefault="005645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C67"/>
    <w:multiLevelType w:val="hybridMultilevel"/>
    <w:tmpl w:val="49C21AE6"/>
    <w:lvl w:ilvl="0" w:tplc="82D4915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E93"/>
    <w:multiLevelType w:val="hybridMultilevel"/>
    <w:tmpl w:val="BE38ED66"/>
    <w:lvl w:ilvl="0" w:tplc="AE465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B2DAA"/>
    <w:multiLevelType w:val="hybridMultilevel"/>
    <w:tmpl w:val="3144820A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34BD6389"/>
    <w:multiLevelType w:val="hybridMultilevel"/>
    <w:tmpl w:val="9F528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A1889"/>
    <w:multiLevelType w:val="hybridMultilevel"/>
    <w:tmpl w:val="0D92091A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211306506">
    <w:abstractNumId w:val="2"/>
  </w:num>
  <w:num w:numId="2" w16cid:durableId="1287007698">
    <w:abstractNumId w:val="4"/>
  </w:num>
  <w:num w:numId="3" w16cid:durableId="1922714058">
    <w:abstractNumId w:val="3"/>
  </w:num>
  <w:num w:numId="4" w16cid:durableId="215092575">
    <w:abstractNumId w:val="0"/>
  </w:num>
  <w:num w:numId="5" w16cid:durableId="175003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98"/>
    <w:rsid w:val="00003AD1"/>
    <w:rsid w:val="000139F6"/>
    <w:rsid w:val="000243D0"/>
    <w:rsid w:val="00055137"/>
    <w:rsid w:val="000D3FF7"/>
    <w:rsid w:val="001B5656"/>
    <w:rsid w:val="001E2CA2"/>
    <w:rsid w:val="00246C54"/>
    <w:rsid w:val="002A3088"/>
    <w:rsid w:val="0032726F"/>
    <w:rsid w:val="003D5504"/>
    <w:rsid w:val="003D77CC"/>
    <w:rsid w:val="003F1AE7"/>
    <w:rsid w:val="00454568"/>
    <w:rsid w:val="0045505A"/>
    <w:rsid w:val="00555202"/>
    <w:rsid w:val="00564515"/>
    <w:rsid w:val="00581AAF"/>
    <w:rsid w:val="005C5999"/>
    <w:rsid w:val="006472A4"/>
    <w:rsid w:val="00701CBA"/>
    <w:rsid w:val="007100F5"/>
    <w:rsid w:val="00746E68"/>
    <w:rsid w:val="00762F66"/>
    <w:rsid w:val="00771E8E"/>
    <w:rsid w:val="00786672"/>
    <w:rsid w:val="007C0A9D"/>
    <w:rsid w:val="00810638"/>
    <w:rsid w:val="00836707"/>
    <w:rsid w:val="00836AEE"/>
    <w:rsid w:val="008B6BF9"/>
    <w:rsid w:val="00977F36"/>
    <w:rsid w:val="009834FD"/>
    <w:rsid w:val="009B183B"/>
    <w:rsid w:val="009F5065"/>
    <w:rsid w:val="00A24B5D"/>
    <w:rsid w:val="00A64E37"/>
    <w:rsid w:val="00AC67AA"/>
    <w:rsid w:val="00B51127"/>
    <w:rsid w:val="00B73399"/>
    <w:rsid w:val="00B77BA2"/>
    <w:rsid w:val="00B92A50"/>
    <w:rsid w:val="00B94B41"/>
    <w:rsid w:val="00BE23FA"/>
    <w:rsid w:val="00BE59FF"/>
    <w:rsid w:val="00C3120A"/>
    <w:rsid w:val="00C42BB1"/>
    <w:rsid w:val="00CB25A1"/>
    <w:rsid w:val="00D230CC"/>
    <w:rsid w:val="00D3135D"/>
    <w:rsid w:val="00D45217"/>
    <w:rsid w:val="00D55186"/>
    <w:rsid w:val="00DB0D04"/>
    <w:rsid w:val="00E15E0E"/>
    <w:rsid w:val="00E57498"/>
    <w:rsid w:val="00E97E5C"/>
    <w:rsid w:val="00F153BB"/>
    <w:rsid w:val="00FB0221"/>
    <w:rsid w:val="00FB5138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01F3"/>
  <w15:docId w15:val="{BF0D9F7D-91B7-4156-A9FF-EC4A3CE6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4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498"/>
    <w:rPr>
      <w:sz w:val="20"/>
      <w:szCs w:val="20"/>
    </w:rPr>
  </w:style>
  <w:style w:type="character" w:styleId="Odwoanieprzypisudolnego">
    <w:name w:val="footnote reference"/>
    <w:uiPriority w:val="99"/>
    <w:rsid w:val="00E57498"/>
    <w:rPr>
      <w:vertAlign w:val="superscript"/>
    </w:rPr>
  </w:style>
  <w:style w:type="paragraph" w:styleId="Nagwek">
    <w:name w:val="header"/>
    <w:basedOn w:val="Normalny"/>
    <w:link w:val="NagwekZnak"/>
    <w:unhideWhenUsed/>
    <w:rsid w:val="0056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515"/>
  </w:style>
  <w:style w:type="paragraph" w:styleId="Stopka">
    <w:name w:val="footer"/>
    <w:basedOn w:val="Normalny"/>
    <w:link w:val="StopkaZnak"/>
    <w:uiPriority w:val="99"/>
    <w:unhideWhenUsed/>
    <w:rsid w:val="0056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515"/>
  </w:style>
  <w:style w:type="paragraph" w:styleId="Akapitzlist">
    <w:name w:val="List Paragraph"/>
    <w:basedOn w:val="Normalny"/>
    <w:uiPriority w:val="34"/>
    <w:qFormat/>
    <w:rsid w:val="00246C5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71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Purc</dc:creator>
  <cp:lastModifiedBy>Dariusz Purc</cp:lastModifiedBy>
  <cp:revision>2</cp:revision>
  <dcterms:created xsi:type="dcterms:W3CDTF">2022-09-23T07:42:00Z</dcterms:created>
  <dcterms:modified xsi:type="dcterms:W3CDTF">2022-09-23T07:42:00Z</dcterms:modified>
</cp:coreProperties>
</file>